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F3" w:rsidRDefault="002F61F1">
      <w:pPr>
        <w:pStyle w:val="1"/>
        <w:spacing w:before="75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ҚАЗАҚ</w:t>
      </w:r>
      <w:r>
        <w:rPr>
          <w:spacing w:val="-3"/>
        </w:rPr>
        <w:t xml:space="preserve"> </w:t>
      </w:r>
      <w:r>
        <w:t>ҰЛТТЫҚ</w:t>
      </w:r>
      <w:r>
        <w:rPr>
          <w:spacing w:val="-4"/>
        </w:rPr>
        <w:t xml:space="preserve"> </w:t>
      </w:r>
      <w:r>
        <w:t>УНИВЕРСИТЕТІ</w:t>
      </w:r>
    </w:p>
    <w:p w:rsidR="00567EF3" w:rsidRDefault="002F61F1">
      <w:pPr>
        <w:spacing w:before="41"/>
        <w:ind w:left="1594" w:right="881"/>
        <w:jc w:val="center"/>
        <w:rPr>
          <w:b/>
          <w:sz w:val="24"/>
        </w:rPr>
      </w:pPr>
      <w:r>
        <w:rPr>
          <w:b/>
          <w:sz w:val="24"/>
        </w:rPr>
        <w:t>Журналистика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факультеті</w:t>
      </w:r>
    </w:p>
    <w:p w:rsidR="00567EF3" w:rsidRDefault="002F61F1">
      <w:pPr>
        <w:pStyle w:val="1"/>
        <w:ind w:left="1597"/>
      </w:pPr>
      <w:r>
        <w:t>ЮНЕСКО-</w:t>
      </w:r>
      <w:r>
        <w:rPr>
          <w:spacing w:val="-4"/>
        </w:rPr>
        <w:t xml:space="preserve"> </w:t>
      </w:r>
      <w:r>
        <w:t>ның</w:t>
      </w:r>
      <w:r>
        <w:rPr>
          <w:spacing w:val="-2"/>
        </w:rPr>
        <w:t xml:space="preserve"> </w:t>
      </w:r>
      <w:r>
        <w:t>журналистика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коммуникация кафедрасы</w:t>
      </w: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spacing w:before="11"/>
        <w:rPr>
          <w:b/>
          <w:sz w:val="26"/>
        </w:rPr>
      </w:pPr>
    </w:p>
    <w:p w:rsidR="00567EF3" w:rsidRDefault="002F61F1">
      <w:pPr>
        <w:ind w:left="2706" w:right="1991"/>
        <w:jc w:val="center"/>
        <w:rPr>
          <w:b/>
          <w:sz w:val="24"/>
        </w:rPr>
      </w:pPr>
      <w:r>
        <w:rPr>
          <w:b/>
          <w:sz w:val="24"/>
        </w:rPr>
        <w:t>OMO3301;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«Халықаралық қатынастар негіздері»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пәні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қорытынды емтихан</w:t>
      </w:r>
    </w:p>
    <w:p w:rsidR="00567EF3" w:rsidRDefault="00567EF3">
      <w:pPr>
        <w:pStyle w:val="a3"/>
        <w:spacing w:before="1"/>
        <w:rPr>
          <w:b/>
          <w:sz w:val="21"/>
        </w:rPr>
      </w:pPr>
    </w:p>
    <w:p w:rsidR="00567EF3" w:rsidRDefault="002F61F1">
      <w:pPr>
        <w:pStyle w:val="1"/>
        <w:spacing w:before="1"/>
        <w:ind w:left="1592"/>
      </w:pPr>
      <w:r>
        <w:t>БАҒДАРЛАМАСЫ</w:t>
      </w:r>
    </w:p>
    <w:p w:rsidR="00567EF3" w:rsidRDefault="00567EF3">
      <w:pPr>
        <w:pStyle w:val="a3"/>
        <w:spacing w:before="9"/>
        <w:rPr>
          <w:b/>
          <w:sz w:val="20"/>
        </w:rPr>
      </w:pPr>
    </w:p>
    <w:p w:rsidR="00567EF3" w:rsidRDefault="002F61F1">
      <w:pPr>
        <w:spacing w:before="1"/>
        <w:ind w:left="1597" w:right="881"/>
        <w:jc w:val="center"/>
        <w:rPr>
          <w:b/>
          <w:sz w:val="24"/>
        </w:rPr>
      </w:pPr>
      <w:r>
        <w:rPr>
          <w:b/>
        </w:rPr>
        <w:t xml:space="preserve">«6B03202 – Халықаралық журналистика» </w:t>
      </w:r>
      <w:r>
        <w:rPr>
          <w:b/>
          <w:sz w:val="24"/>
        </w:rPr>
        <w:t>мамандығы бойынша білім беру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Бағдарламасы</w:t>
      </w: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rPr>
          <w:b/>
          <w:sz w:val="26"/>
        </w:rPr>
      </w:pPr>
    </w:p>
    <w:p w:rsidR="00567EF3" w:rsidRDefault="00567EF3">
      <w:pPr>
        <w:pStyle w:val="a3"/>
        <w:spacing w:before="1"/>
        <w:rPr>
          <w:b/>
          <w:sz w:val="25"/>
        </w:rPr>
      </w:pPr>
    </w:p>
    <w:p w:rsidR="00567EF3" w:rsidRDefault="002F61F1">
      <w:pPr>
        <w:pStyle w:val="a3"/>
        <w:ind w:left="1592" w:right="881"/>
        <w:jc w:val="center"/>
      </w:pPr>
      <w:r>
        <w:t>Курс</w:t>
      </w:r>
      <w:r>
        <w:rPr>
          <w:spacing w:val="-1"/>
        </w:rPr>
        <w:t xml:space="preserve"> </w:t>
      </w:r>
      <w:r>
        <w:t>– 3</w:t>
      </w:r>
    </w:p>
    <w:p w:rsidR="00567EF3" w:rsidRDefault="002F61F1">
      <w:pPr>
        <w:pStyle w:val="a3"/>
        <w:ind w:left="1590" w:right="881"/>
        <w:jc w:val="center"/>
      </w:pPr>
      <w:r>
        <w:t>Семестр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</w:p>
    <w:p w:rsidR="00567EF3" w:rsidRDefault="002F61F1">
      <w:pPr>
        <w:pStyle w:val="a3"/>
        <w:ind w:left="1593" w:right="881"/>
        <w:jc w:val="center"/>
      </w:pPr>
      <w:r>
        <w:t>Кредит</w:t>
      </w:r>
      <w:r>
        <w:rPr>
          <w:spacing w:val="-2"/>
        </w:rPr>
        <w:t xml:space="preserve"> </w:t>
      </w:r>
      <w:r>
        <w:t>саны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(Лекция-1,</w:t>
      </w:r>
      <w:r>
        <w:rPr>
          <w:spacing w:val="-2"/>
        </w:rPr>
        <w:t xml:space="preserve"> </w:t>
      </w:r>
      <w:r>
        <w:t>Семинар-2)</w:t>
      </w: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spacing w:before="10"/>
        <w:rPr>
          <w:sz w:val="33"/>
        </w:rPr>
      </w:pPr>
    </w:p>
    <w:p w:rsidR="00567EF3" w:rsidRDefault="002F61F1">
      <w:pPr>
        <w:pStyle w:val="1"/>
        <w:ind w:left="1589"/>
      </w:pPr>
      <w:r>
        <w:t>Алматы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ж.</w:t>
      </w:r>
    </w:p>
    <w:p w:rsidR="00567EF3" w:rsidRDefault="00567EF3">
      <w:pPr>
        <w:sectPr w:rsidR="00567EF3">
          <w:type w:val="continuous"/>
          <w:pgSz w:w="11910" w:h="16840"/>
          <w:pgMar w:top="1240" w:right="740" w:bottom="280" w:left="880" w:header="720" w:footer="720" w:gutter="0"/>
          <w:cols w:space="720"/>
        </w:sectPr>
      </w:pPr>
    </w:p>
    <w:p w:rsidR="00567EF3" w:rsidRDefault="002F61F1">
      <w:pPr>
        <w:pStyle w:val="a3"/>
        <w:spacing w:before="73"/>
        <w:ind w:left="822" w:right="676"/>
        <w:jc w:val="both"/>
      </w:pPr>
      <w:r>
        <w:lastRenderedPageBreak/>
        <w:t>OMO3301; «Халықаралық қатынастар негіздері» пәні</w:t>
      </w:r>
      <w:r>
        <w:rPr>
          <w:spacing w:val="1"/>
        </w:rPr>
        <w:t xml:space="preserve"> </w:t>
      </w:r>
      <w:r>
        <w:t>бойынша қорытынды емтихан</w:t>
      </w:r>
      <w:r>
        <w:rPr>
          <w:spacing w:val="1"/>
        </w:rPr>
        <w:t xml:space="preserve"> </w:t>
      </w:r>
      <w:r>
        <w:t>бағдарламасын</w:t>
      </w:r>
      <w:r>
        <w:rPr>
          <w:spacing w:val="1"/>
        </w:rPr>
        <w:t xml:space="preserve"> </w:t>
      </w:r>
      <w:r>
        <w:t>Жұмыс оқу жоспары және Білім беру беру бағдарламасының пәндер</w:t>
      </w:r>
      <w:r>
        <w:rPr>
          <w:spacing w:val="1"/>
        </w:rPr>
        <w:t xml:space="preserve"> </w:t>
      </w:r>
      <w:r>
        <w:t>каталогы</w:t>
      </w:r>
      <w:r>
        <w:rPr>
          <w:spacing w:val="-1"/>
        </w:rPr>
        <w:t xml:space="preserve"> </w:t>
      </w:r>
      <w:r>
        <w:t>негізінде құрастырған</w:t>
      </w:r>
      <w:r>
        <w:rPr>
          <w:spacing w:val="2"/>
        </w:rPr>
        <w:t xml:space="preserve"> </w:t>
      </w:r>
      <w:r>
        <w:t>аға</w:t>
      </w:r>
      <w:r>
        <w:rPr>
          <w:spacing w:val="-2"/>
        </w:rPr>
        <w:t xml:space="preserve"> </w:t>
      </w:r>
      <w:r>
        <w:t>оқытушы,</w:t>
      </w:r>
      <w:r>
        <w:rPr>
          <w:spacing w:val="2"/>
        </w:rPr>
        <w:t xml:space="preserve"> әлеуметтік ғылымдар магистрі Б.Т.Әшірбаев</w:t>
      </w: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spacing w:before="8"/>
        <w:rPr>
          <w:sz w:val="35"/>
        </w:rPr>
      </w:pPr>
    </w:p>
    <w:p w:rsidR="00567EF3" w:rsidRDefault="002F61F1">
      <w:pPr>
        <w:pStyle w:val="a3"/>
        <w:ind w:left="822" w:right="2663"/>
      </w:pPr>
      <w:r>
        <w:t>ЮНЕСКО-ның журналистика және коммуникация кафедрасының</w:t>
      </w:r>
      <w:r>
        <w:rPr>
          <w:spacing w:val="-57"/>
        </w:rPr>
        <w:t xml:space="preserve"> </w:t>
      </w:r>
      <w:r>
        <w:t>мәжілісінде</w:t>
      </w:r>
      <w:r>
        <w:rPr>
          <w:spacing w:val="-2"/>
        </w:rPr>
        <w:t xml:space="preserve"> </w:t>
      </w:r>
      <w:r>
        <w:t>қарастырылды</w:t>
      </w:r>
      <w:r>
        <w:rPr>
          <w:spacing w:val="-1"/>
        </w:rPr>
        <w:t xml:space="preserve"> </w:t>
      </w:r>
      <w:r>
        <w:t>және</w:t>
      </w:r>
      <w:r>
        <w:rPr>
          <w:spacing w:val="59"/>
        </w:rPr>
        <w:t xml:space="preserve"> </w:t>
      </w:r>
      <w:r>
        <w:t>мақұлданды</w:t>
      </w:r>
    </w:p>
    <w:p w:rsidR="00567EF3" w:rsidRDefault="002F61F1">
      <w:pPr>
        <w:pStyle w:val="a3"/>
        <w:tabs>
          <w:tab w:val="left" w:pos="2561"/>
          <w:tab w:val="left" w:pos="3817"/>
          <w:tab w:val="left" w:pos="4777"/>
          <w:tab w:val="left" w:pos="6073"/>
        </w:tabs>
        <w:ind w:left="822"/>
      </w:pPr>
      <w:r>
        <w:t>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01_ »</w:t>
      </w:r>
      <w:r>
        <w:rPr>
          <w:u w:val="single"/>
        </w:rPr>
        <w:tab/>
      </w:r>
      <w:r>
        <w:t>09</w:t>
      </w:r>
      <w:r>
        <w:rPr>
          <w:u w:val="single"/>
        </w:rPr>
        <w:tab/>
      </w:r>
      <w:r>
        <w:t>2023</w:t>
      </w:r>
      <w:bookmarkStart w:id="0" w:name="_GoBack"/>
      <w:bookmarkEnd w:id="0"/>
      <w:r>
        <w:rPr>
          <w:u w:val="single"/>
        </w:rPr>
        <w:tab/>
      </w:r>
      <w:r>
        <w:t>ж., №</w:t>
      </w:r>
      <w:r>
        <w:rPr>
          <w:spacing w:val="-2"/>
        </w:rPr>
        <w:t xml:space="preserve"> </w:t>
      </w:r>
      <w:r>
        <w:t>_1</w:t>
      </w:r>
      <w:r>
        <w:rPr>
          <w:u w:val="single"/>
        </w:rPr>
        <w:tab/>
      </w:r>
      <w:r>
        <w:t>хаттама</w:t>
      </w:r>
    </w:p>
    <w:p w:rsidR="00567EF3" w:rsidRDefault="00567EF3">
      <w:pPr>
        <w:pStyle w:val="a3"/>
        <w:rPr>
          <w:sz w:val="20"/>
        </w:rPr>
      </w:pPr>
    </w:p>
    <w:p w:rsidR="00567EF3" w:rsidRDefault="00567EF3">
      <w:pPr>
        <w:pStyle w:val="a3"/>
        <w:rPr>
          <w:sz w:val="20"/>
        </w:rPr>
      </w:pPr>
    </w:p>
    <w:p w:rsidR="00567EF3" w:rsidRDefault="00567EF3">
      <w:pPr>
        <w:pStyle w:val="a3"/>
        <w:spacing w:before="4"/>
        <w:rPr>
          <w:sz w:val="18"/>
        </w:rPr>
      </w:pPr>
    </w:p>
    <w:p w:rsidR="00567EF3" w:rsidRDefault="002F61F1">
      <w:pPr>
        <w:pStyle w:val="a3"/>
        <w:tabs>
          <w:tab w:val="left" w:pos="3314"/>
          <w:tab w:val="left" w:pos="5409"/>
          <w:tab w:val="left" w:pos="5656"/>
        </w:tabs>
        <w:spacing w:before="90"/>
        <w:ind w:left="822"/>
      </w:pPr>
      <w:r>
        <w:t>Кафедра</w:t>
      </w:r>
      <w:r>
        <w:rPr>
          <w:spacing w:val="-4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Н.Т.Шыңғысова</w:t>
      </w:r>
    </w:p>
    <w:p w:rsidR="00567EF3" w:rsidRDefault="00567EF3">
      <w:pPr>
        <w:sectPr w:rsidR="00567EF3">
          <w:pgSz w:w="11910" w:h="16840"/>
          <w:pgMar w:top="1040" w:right="740" w:bottom="280" w:left="880" w:header="720" w:footer="720" w:gutter="0"/>
          <w:cols w:space="720"/>
        </w:sectPr>
      </w:pPr>
    </w:p>
    <w:p w:rsidR="00567EF3" w:rsidRDefault="002F61F1">
      <w:pPr>
        <w:pStyle w:val="1"/>
        <w:spacing w:before="73"/>
        <w:ind w:left="1597" w:right="880"/>
      </w:pPr>
      <w:r>
        <w:lastRenderedPageBreak/>
        <w:t>Кіріспе</w:t>
      </w:r>
    </w:p>
    <w:p w:rsidR="00567EF3" w:rsidRDefault="00567EF3">
      <w:pPr>
        <w:pStyle w:val="a3"/>
        <w:spacing w:before="1"/>
        <w:rPr>
          <w:b/>
          <w:sz w:val="21"/>
        </w:rPr>
      </w:pPr>
    </w:p>
    <w:p w:rsidR="00567EF3" w:rsidRDefault="002F61F1">
      <w:pPr>
        <w:pStyle w:val="a3"/>
        <w:spacing w:before="1"/>
        <w:ind w:left="822" w:right="104"/>
        <w:jc w:val="both"/>
      </w:pPr>
      <w:r>
        <w:t xml:space="preserve">«Халықаралық қатынастар негіздері» </w:t>
      </w:r>
      <w:r>
        <w:rPr>
          <w:sz w:val="22"/>
        </w:rPr>
        <w:t xml:space="preserve">– </w:t>
      </w:r>
      <w:r>
        <w:t>міндетті пәндер циклінің пәні болып табылады.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дипломатияның теориялық негіздерін, дипломатия тілінің стильдік ерекшеліктерін,</w:t>
      </w:r>
      <w:r>
        <w:rPr>
          <w:spacing w:val="1"/>
        </w:rPr>
        <w:t xml:space="preserve"> </w:t>
      </w:r>
      <w:r>
        <w:t>Дипломатиялық Протокол және Дипломатиялық Этикет ережелерін, журналистика үшін</w:t>
      </w:r>
      <w:r>
        <w:rPr>
          <w:spacing w:val="1"/>
        </w:rPr>
        <w:t xml:space="preserve"> </w:t>
      </w:r>
      <w:r>
        <w:rPr>
          <w:spacing w:val="-1"/>
        </w:rPr>
        <w:t>халықаралық</w:t>
      </w:r>
      <w:r>
        <w:rPr>
          <w:spacing w:val="-13"/>
        </w:rPr>
        <w:t xml:space="preserve"> </w:t>
      </w:r>
      <w:r>
        <w:rPr>
          <w:spacing w:val="-1"/>
        </w:rPr>
        <w:t>қатынастардың</w:t>
      </w:r>
      <w:r>
        <w:rPr>
          <w:spacing w:val="-12"/>
        </w:rPr>
        <w:t xml:space="preserve"> </w:t>
      </w:r>
      <w:r>
        <w:t>маңызды</w:t>
      </w:r>
      <w:r>
        <w:rPr>
          <w:spacing w:val="-14"/>
        </w:rPr>
        <w:t xml:space="preserve"> </w:t>
      </w:r>
      <w:r>
        <w:t>ұғымдары,</w:t>
      </w:r>
      <w:r>
        <w:rPr>
          <w:spacing w:val="-13"/>
        </w:rPr>
        <w:t xml:space="preserve"> </w:t>
      </w:r>
      <w:r>
        <w:t>қағидалары</w:t>
      </w:r>
      <w:r>
        <w:rPr>
          <w:spacing w:val="-12"/>
        </w:rPr>
        <w:t xml:space="preserve"> </w:t>
      </w:r>
      <w:r>
        <w:t>мен</w:t>
      </w:r>
      <w:r>
        <w:rPr>
          <w:spacing w:val="-12"/>
        </w:rPr>
        <w:t xml:space="preserve"> </w:t>
      </w:r>
      <w:r>
        <w:t>категорияларын,</w:t>
      </w:r>
      <w:r>
        <w:rPr>
          <w:spacing w:val="-13"/>
        </w:rPr>
        <w:t xml:space="preserve"> </w:t>
      </w:r>
      <w:r>
        <w:t>сондай-</w:t>
      </w:r>
      <w:r>
        <w:rPr>
          <w:spacing w:val="-58"/>
        </w:rPr>
        <w:t xml:space="preserve"> </w:t>
      </w:r>
      <w:r>
        <w:t>ақ</w:t>
      </w:r>
      <w:r>
        <w:rPr>
          <w:spacing w:val="57"/>
        </w:rPr>
        <w:t xml:space="preserve"> </w:t>
      </w:r>
      <w:r>
        <w:t>халықаралық</w:t>
      </w:r>
      <w:r>
        <w:rPr>
          <w:spacing w:val="-1"/>
        </w:rPr>
        <w:t xml:space="preserve"> </w:t>
      </w:r>
      <w:r>
        <w:t>журналист</w:t>
      </w:r>
      <w:r>
        <w:rPr>
          <w:spacing w:val="-1"/>
        </w:rPr>
        <w:t xml:space="preserve"> </w:t>
      </w:r>
      <w:r>
        <w:t>стандарттары</w:t>
      </w:r>
      <w:r>
        <w:rPr>
          <w:spacing w:val="-1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теориялық</w:t>
      </w:r>
      <w:r>
        <w:rPr>
          <w:spacing w:val="58"/>
        </w:rPr>
        <w:t xml:space="preserve"> </w:t>
      </w:r>
      <w:r>
        <w:t>тақырыптарды</w:t>
      </w:r>
      <w:r>
        <w:rPr>
          <w:spacing w:val="-1"/>
        </w:rPr>
        <w:t xml:space="preserve"> </w:t>
      </w:r>
      <w:r>
        <w:t>қарастырады.</w:t>
      </w:r>
    </w:p>
    <w:p w:rsidR="00567EF3" w:rsidRDefault="00567EF3">
      <w:pPr>
        <w:pStyle w:val="a3"/>
      </w:pPr>
    </w:p>
    <w:p w:rsidR="00567EF3" w:rsidRDefault="002F61F1">
      <w:pPr>
        <w:ind w:left="822"/>
        <w:jc w:val="both"/>
        <w:rPr>
          <w:sz w:val="24"/>
        </w:rPr>
      </w:pPr>
      <w:r>
        <w:rPr>
          <w:b/>
          <w:sz w:val="24"/>
        </w:rPr>
        <w:t>Емтиханның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мақсаты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оқытылатын</w:t>
      </w:r>
      <w:r>
        <w:rPr>
          <w:spacing w:val="-1"/>
          <w:sz w:val="24"/>
        </w:rPr>
        <w:t xml:space="preserve"> </w:t>
      </w:r>
      <w:r>
        <w:rPr>
          <w:sz w:val="24"/>
        </w:rPr>
        <w:t>пән</w:t>
      </w:r>
      <w:r>
        <w:rPr>
          <w:spacing w:val="-3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3"/>
          <w:sz w:val="24"/>
        </w:rPr>
        <w:t xml:space="preserve"> </w:t>
      </w:r>
      <w:r>
        <w:rPr>
          <w:sz w:val="24"/>
        </w:rPr>
        <w:t>қол</w:t>
      </w:r>
      <w:r>
        <w:rPr>
          <w:spacing w:val="-2"/>
          <w:sz w:val="24"/>
        </w:rPr>
        <w:t xml:space="preserve"> </w:t>
      </w:r>
      <w:r>
        <w:rPr>
          <w:sz w:val="24"/>
        </w:rPr>
        <w:t>жеткізілген</w:t>
      </w:r>
      <w:r>
        <w:rPr>
          <w:spacing w:val="-3"/>
          <w:sz w:val="24"/>
        </w:rPr>
        <w:t xml:space="preserve"> </w:t>
      </w:r>
      <w:r>
        <w:rPr>
          <w:sz w:val="24"/>
        </w:rPr>
        <w:t>нәтижелерді</w:t>
      </w:r>
      <w:r>
        <w:rPr>
          <w:spacing w:val="-2"/>
          <w:sz w:val="24"/>
        </w:rPr>
        <w:t xml:space="preserve"> </w:t>
      </w:r>
      <w:r>
        <w:rPr>
          <w:sz w:val="24"/>
        </w:rPr>
        <w:t>бағалау.</w:t>
      </w:r>
    </w:p>
    <w:p w:rsidR="00567EF3" w:rsidRDefault="00567EF3">
      <w:pPr>
        <w:pStyle w:val="a3"/>
      </w:pPr>
    </w:p>
    <w:p w:rsidR="00567EF3" w:rsidRDefault="002F61F1">
      <w:pPr>
        <w:pStyle w:val="1"/>
      </w:pPr>
      <w:r>
        <w:t>Міндеті:</w:t>
      </w:r>
    </w:p>
    <w:p w:rsidR="00567EF3" w:rsidRDefault="00567EF3">
      <w:pPr>
        <w:pStyle w:val="a3"/>
        <w:spacing w:before="1"/>
        <w:rPr>
          <w:b/>
          <w:sz w:val="21"/>
        </w:rPr>
      </w:pPr>
    </w:p>
    <w:p w:rsidR="00567EF3" w:rsidRDefault="002F61F1">
      <w:pPr>
        <w:pStyle w:val="a3"/>
        <w:ind w:left="822"/>
      </w:pPr>
      <w:r>
        <w:t>-</w:t>
      </w:r>
      <w:r>
        <w:rPr>
          <w:spacing w:val="-4"/>
        </w:rPr>
        <w:t xml:space="preserve"> </w:t>
      </w:r>
      <w:r>
        <w:t>пән</w:t>
      </w:r>
      <w:r>
        <w:rPr>
          <w:spacing w:val="-1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студенттердің</w:t>
      </w:r>
      <w:r>
        <w:rPr>
          <w:spacing w:val="-1"/>
        </w:rPr>
        <w:t xml:space="preserve"> </w:t>
      </w:r>
      <w:r>
        <w:t>құзыреттіліктерін</w:t>
      </w:r>
      <w:r>
        <w:rPr>
          <w:spacing w:val="-3"/>
        </w:rPr>
        <w:t xml:space="preserve"> </w:t>
      </w:r>
      <w:r>
        <w:t>тексеру;</w:t>
      </w:r>
    </w:p>
    <w:p w:rsidR="00567EF3" w:rsidRDefault="002F61F1">
      <w:pPr>
        <w:pStyle w:val="a3"/>
        <w:ind w:left="822"/>
      </w:pPr>
      <w:r>
        <w:t>-студенттердің</w:t>
      </w:r>
      <w:r>
        <w:rPr>
          <w:spacing w:val="58"/>
        </w:rPr>
        <w:t xml:space="preserve"> </w:t>
      </w:r>
      <w:r>
        <w:t>білімдерін анықтау;</w:t>
      </w:r>
    </w:p>
    <w:p w:rsidR="00567EF3" w:rsidRDefault="002F61F1">
      <w:pPr>
        <w:pStyle w:val="a3"/>
        <w:ind w:left="822"/>
      </w:pPr>
      <w:r>
        <w:t>-кәсіби</w:t>
      </w:r>
      <w:r>
        <w:rPr>
          <w:spacing w:val="-2"/>
        </w:rPr>
        <w:t xml:space="preserve"> </w:t>
      </w:r>
      <w:r>
        <w:t>саладағы</w:t>
      </w:r>
      <w:r>
        <w:rPr>
          <w:spacing w:val="-3"/>
        </w:rPr>
        <w:t xml:space="preserve"> </w:t>
      </w:r>
      <w:r>
        <w:t>практикалық</w:t>
      </w:r>
      <w:r>
        <w:rPr>
          <w:spacing w:val="-3"/>
        </w:rPr>
        <w:t xml:space="preserve"> </w:t>
      </w:r>
      <w:r>
        <w:t>мәселелерді</w:t>
      </w:r>
      <w:r>
        <w:rPr>
          <w:spacing w:val="-2"/>
        </w:rPr>
        <w:t xml:space="preserve"> </w:t>
      </w:r>
      <w:r>
        <w:t>шешу.</w:t>
      </w:r>
    </w:p>
    <w:p w:rsidR="00567EF3" w:rsidRDefault="00567EF3">
      <w:pPr>
        <w:pStyle w:val="a3"/>
        <w:rPr>
          <w:sz w:val="26"/>
        </w:rPr>
      </w:pPr>
    </w:p>
    <w:p w:rsidR="00567EF3" w:rsidRDefault="002F61F1">
      <w:pPr>
        <w:spacing w:before="217"/>
        <w:ind w:left="1591" w:right="881"/>
        <w:jc w:val="center"/>
        <w:rPr>
          <w:sz w:val="24"/>
        </w:rPr>
      </w:pPr>
      <w:r>
        <w:rPr>
          <w:b/>
          <w:sz w:val="24"/>
        </w:rPr>
        <w:t>Емтиханды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өткізу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түрі: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дәстүрлі</w:t>
      </w:r>
      <w:r>
        <w:rPr>
          <w:spacing w:val="-2"/>
          <w:sz w:val="24"/>
        </w:rPr>
        <w:t xml:space="preserve"> </w:t>
      </w:r>
      <w:r>
        <w:rPr>
          <w:sz w:val="24"/>
        </w:rPr>
        <w:t>ауызша</w:t>
      </w:r>
    </w:p>
    <w:p w:rsidR="00567EF3" w:rsidRDefault="00567EF3">
      <w:pPr>
        <w:pStyle w:val="a3"/>
        <w:spacing w:before="1"/>
        <w:rPr>
          <w:sz w:val="21"/>
        </w:rPr>
      </w:pPr>
    </w:p>
    <w:p w:rsidR="00567EF3" w:rsidRDefault="002F61F1">
      <w:pPr>
        <w:pStyle w:val="1"/>
        <w:ind w:left="822" w:right="0"/>
        <w:jc w:val="left"/>
      </w:pPr>
      <w:r>
        <w:t>Қорытынды</w:t>
      </w:r>
      <w:r>
        <w:rPr>
          <w:spacing w:val="-4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кезінде</w:t>
      </w:r>
      <w:r>
        <w:rPr>
          <w:spacing w:val="-4"/>
        </w:rPr>
        <w:t xml:space="preserve"> </w:t>
      </w:r>
      <w:r>
        <w:t>студенттер</w:t>
      </w:r>
      <w:r>
        <w:rPr>
          <w:spacing w:val="-3"/>
        </w:rPr>
        <w:t xml:space="preserve"> </w:t>
      </w:r>
      <w:r>
        <w:t>өздерінің</w:t>
      </w:r>
      <w:r>
        <w:rPr>
          <w:spacing w:val="-1"/>
        </w:rPr>
        <w:t xml:space="preserve"> </w:t>
      </w:r>
      <w:r>
        <w:t>қабілеттілігін</w:t>
      </w:r>
      <w:r>
        <w:rPr>
          <w:spacing w:val="-1"/>
        </w:rPr>
        <w:t xml:space="preserve"> </w:t>
      </w:r>
      <w:r>
        <w:t>көрсете</w:t>
      </w:r>
      <w:r>
        <w:rPr>
          <w:spacing w:val="-5"/>
        </w:rPr>
        <w:t xml:space="preserve"> </w:t>
      </w:r>
      <w:r>
        <w:t>білуі</w:t>
      </w:r>
      <w:r>
        <w:rPr>
          <w:spacing w:val="-3"/>
        </w:rPr>
        <w:t xml:space="preserve"> </w:t>
      </w:r>
      <w:r>
        <w:t>қажет:</w:t>
      </w:r>
    </w:p>
    <w:p w:rsidR="00567EF3" w:rsidRDefault="00567EF3">
      <w:pPr>
        <w:pStyle w:val="a3"/>
        <w:spacing w:before="10"/>
        <w:rPr>
          <w:b/>
          <w:sz w:val="20"/>
        </w:rPr>
      </w:pPr>
    </w:p>
    <w:p w:rsidR="00567EF3" w:rsidRDefault="002F61F1">
      <w:pPr>
        <w:pStyle w:val="a3"/>
        <w:ind w:left="822"/>
      </w:pPr>
      <w:r>
        <w:t>-Халықаралық</w:t>
      </w:r>
      <w:r>
        <w:rPr>
          <w:spacing w:val="56"/>
        </w:rPr>
        <w:t xml:space="preserve"> </w:t>
      </w:r>
      <w:r>
        <w:t>қатынастар</w:t>
      </w:r>
      <w:r>
        <w:rPr>
          <w:spacing w:val="56"/>
        </w:rPr>
        <w:t xml:space="preserve"> </w:t>
      </w:r>
      <w:r>
        <w:t>теориясын,</w:t>
      </w:r>
      <w:r>
        <w:rPr>
          <w:spacing w:val="56"/>
        </w:rPr>
        <w:t xml:space="preserve"> </w:t>
      </w:r>
      <w:r>
        <w:t>олардың</w:t>
      </w:r>
      <w:r>
        <w:rPr>
          <w:spacing w:val="57"/>
        </w:rPr>
        <w:t xml:space="preserve"> </w:t>
      </w:r>
      <w:r>
        <w:t>қазіргі</w:t>
      </w:r>
      <w:r>
        <w:rPr>
          <w:spacing w:val="56"/>
        </w:rPr>
        <w:t xml:space="preserve"> </w:t>
      </w:r>
      <w:r>
        <w:t>үрдістері</w:t>
      </w:r>
      <w:r>
        <w:rPr>
          <w:spacing w:val="53"/>
        </w:rPr>
        <w:t xml:space="preserve"> </w:t>
      </w:r>
      <w:r>
        <w:t>мен</w:t>
      </w:r>
      <w:r>
        <w:rPr>
          <w:spacing w:val="57"/>
        </w:rPr>
        <w:t xml:space="preserve"> </w:t>
      </w:r>
      <w:r>
        <w:t>журналистика</w:t>
      </w:r>
      <w:r>
        <w:rPr>
          <w:spacing w:val="-57"/>
        </w:rPr>
        <w:t xml:space="preserve"> </w:t>
      </w:r>
      <w:r>
        <w:t>жағдайындағы</w:t>
      </w:r>
      <w:r>
        <w:rPr>
          <w:spacing w:val="-1"/>
        </w:rPr>
        <w:t xml:space="preserve"> </w:t>
      </w:r>
      <w:r>
        <w:t>даму ерекшеліктерін</w:t>
      </w:r>
      <w:r>
        <w:rPr>
          <w:spacing w:val="1"/>
        </w:rPr>
        <w:t xml:space="preserve"> </w:t>
      </w:r>
      <w:r>
        <w:t>білу;</w:t>
      </w:r>
    </w:p>
    <w:p w:rsidR="00567EF3" w:rsidRDefault="002F61F1">
      <w:pPr>
        <w:pStyle w:val="a3"/>
        <w:ind w:left="822"/>
      </w:pPr>
      <w:r>
        <w:rPr>
          <w:color w:val="1F2023"/>
        </w:rPr>
        <w:t>-Мемлекеттің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сыртқы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саясатын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талдай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білетін;</w:t>
      </w:r>
      <w:r>
        <w:rPr>
          <w:color w:val="1F2023"/>
          <w:spacing w:val="21"/>
        </w:rPr>
        <w:t xml:space="preserve"> </w:t>
      </w:r>
      <w:r>
        <w:t>Қазақстанның</w:t>
      </w:r>
      <w:r>
        <w:rPr>
          <w:spacing w:val="17"/>
        </w:rPr>
        <w:t xml:space="preserve"> </w:t>
      </w:r>
      <w:r>
        <w:t>орны</w:t>
      </w:r>
      <w:r>
        <w:rPr>
          <w:spacing w:val="16"/>
        </w:rPr>
        <w:t xml:space="preserve"> </w:t>
      </w:r>
      <w:r>
        <w:t>мен</w:t>
      </w:r>
      <w:r>
        <w:rPr>
          <w:spacing w:val="17"/>
        </w:rPr>
        <w:t xml:space="preserve"> </w:t>
      </w:r>
      <w:r>
        <w:t>рөлі</w:t>
      </w:r>
      <w:r>
        <w:rPr>
          <w:spacing w:val="17"/>
        </w:rPr>
        <w:t xml:space="preserve"> </w:t>
      </w:r>
      <w:r>
        <w:t>туралы</w:t>
      </w:r>
      <w:r>
        <w:rPr>
          <w:spacing w:val="-57"/>
        </w:rPr>
        <w:t xml:space="preserve"> </w:t>
      </w:r>
      <w:r>
        <w:t>баяндай</w:t>
      </w:r>
      <w:r>
        <w:rPr>
          <w:spacing w:val="-1"/>
        </w:rPr>
        <w:t xml:space="preserve"> </w:t>
      </w:r>
      <w:r>
        <w:t>білу;</w:t>
      </w:r>
    </w:p>
    <w:p w:rsidR="00567EF3" w:rsidRDefault="002F61F1">
      <w:pPr>
        <w:pStyle w:val="a3"/>
        <w:spacing w:before="1"/>
        <w:ind w:left="822"/>
      </w:pPr>
      <w:r>
        <w:t>-Дипломатиялық</w:t>
      </w:r>
      <w:r>
        <w:rPr>
          <w:spacing w:val="39"/>
        </w:rPr>
        <w:t xml:space="preserve"> </w:t>
      </w:r>
      <w:r>
        <w:t>хат</w:t>
      </w:r>
      <w:r>
        <w:rPr>
          <w:spacing w:val="40"/>
        </w:rPr>
        <w:t xml:space="preserve"> </w:t>
      </w:r>
      <w:r>
        <w:t>алмасу</w:t>
      </w:r>
      <w:r>
        <w:rPr>
          <w:spacing w:val="38"/>
        </w:rPr>
        <w:t xml:space="preserve"> </w:t>
      </w:r>
      <w:r>
        <w:t>құжат</w:t>
      </w:r>
      <w:r>
        <w:rPr>
          <w:spacing w:val="42"/>
        </w:rPr>
        <w:t xml:space="preserve"> </w:t>
      </w:r>
      <w:r>
        <w:t>түрі</w:t>
      </w:r>
      <w:r>
        <w:rPr>
          <w:spacing w:val="44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Жеке</w:t>
      </w:r>
      <w:r>
        <w:rPr>
          <w:spacing w:val="38"/>
        </w:rPr>
        <w:t xml:space="preserve"> </w:t>
      </w:r>
      <w:r>
        <w:t>ноталар.</w:t>
      </w:r>
      <w:r>
        <w:rPr>
          <w:spacing w:val="38"/>
        </w:rPr>
        <w:t xml:space="preserve"> </w:t>
      </w:r>
      <w:r>
        <w:t>Вербальді</w:t>
      </w:r>
      <w:r>
        <w:rPr>
          <w:spacing w:val="42"/>
        </w:rPr>
        <w:t xml:space="preserve"> </w:t>
      </w:r>
      <w:r>
        <w:t>ноталар.</w:t>
      </w:r>
      <w:r>
        <w:rPr>
          <w:spacing w:val="39"/>
        </w:rPr>
        <w:t xml:space="preserve"> </w:t>
      </w:r>
      <w:r>
        <w:t>Құттықтау</w:t>
      </w:r>
      <w:r>
        <w:rPr>
          <w:spacing w:val="-57"/>
        </w:rPr>
        <w:t xml:space="preserve"> </w:t>
      </w:r>
      <w:r>
        <w:t>ноталары</w:t>
      </w:r>
      <w:r>
        <w:rPr>
          <w:spacing w:val="-1"/>
        </w:rPr>
        <w:t xml:space="preserve"> </w:t>
      </w:r>
      <w:r>
        <w:t>үлгілерін талдай, стилін</w:t>
      </w:r>
      <w:r>
        <w:rPr>
          <w:spacing w:val="1"/>
        </w:rPr>
        <w:t xml:space="preserve"> </w:t>
      </w:r>
      <w:r>
        <w:t xml:space="preserve">анықтай </w:t>
      </w:r>
      <w:r>
        <w:t>білу;</w:t>
      </w:r>
    </w:p>
    <w:p w:rsidR="00567EF3" w:rsidRDefault="002F61F1">
      <w:pPr>
        <w:pStyle w:val="a3"/>
        <w:ind w:left="822"/>
      </w:pPr>
      <w:r>
        <w:t>-Мәдениетаралық</w:t>
      </w:r>
      <w:r>
        <w:rPr>
          <w:spacing w:val="1"/>
        </w:rPr>
        <w:t xml:space="preserve"> </w:t>
      </w:r>
      <w:r>
        <w:t>коммуникацияда</w:t>
      </w:r>
      <w:r>
        <w:rPr>
          <w:spacing w:val="1"/>
        </w:rPr>
        <w:t xml:space="preserve"> </w:t>
      </w:r>
      <w:r>
        <w:t>Реалия.</w:t>
      </w:r>
      <w:r>
        <w:rPr>
          <w:spacing w:val="1"/>
        </w:rPr>
        <w:t xml:space="preserve"> </w:t>
      </w:r>
      <w:r>
        <w:t>Транскрипция.</w:t>
      </w:r>
      <w:r>
        <w:rPr>
          <w:spacing w:val="1"/>
        </w:rPr>
        <w:t xml:space="preserve"> </w:t>
      </w:r>
      <w:r>
        <w:t>Транслитерация</w:t>
      </w:r>
      <w:r>
        <w:rPr>
          <w:spacing w:val="1"/>
        </w:rPr>
        <w:t xml:space="preserve"> </w:t>
      </w:r>
      <w:r>
        <w:t>тәсілдерін</w:t>
      </w:r>
      <w:r>
        <w:rPr>
          <w:spacing w:val="-57"/>
        </w:rPr>
        <w:t xml:space="preserve"> </w:t>
      </w:r>
      <w:r>
        <w:t>талдай білу;</w:t>
      </w:r>
    </w:p>
    <w:p w:rsidR="00567EF3" w:rsidRDefault="002F61F1">
      <w:pPr>
        <w:pStyle w:val="a3"/>
        <w:ind w:left="822"/>
      </w:pPr>
      <w:r>
        <w:t>-Халықаралық</w:t>
      </w:r>
      <w:r>
        <w:rPr>
          <w:spacing w:val="-2"/>
        </w:rPr>
        <w:t xml:space="preserve"> </w:t>
      </w:r>
      <w:r>
        <w:t>құқық</w:t>
      </w:r>
      <w:r>
        <w:rPr>
          <w:spacing w:val="-1"/>
        </w:rPr>
        <w:t xml:space="preserve"> </w:t>
      </w:r>
      <w:r>
        <w:t>нормаларын</w:t>
      </w:r>
      <w:r>
        <w:rPr>
          <w:b/>
        </w:rPr>
        <w:t>,</w:t>
      </w:r>
      <w:r>
        <w:rPr>
          <w:b/>
          <w:spacing w:val="56"/>
        </w:rPr>
        <w:t xml:space="preserve"> </w:t>
      </w:r>
      <w:r>
        <w:rPr>
          <w:color w:val="424242"/>
        </w:rPr>
        <w:t>Халықаралық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құқықтың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негізгі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қағидаларын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білу;</w:t>
      </w:r>
    </w:p>
    <w:p w:rsidR="00567EF3" w:rsidRDefault="002F61F1">
      <w:pPr>
        <w:pStyle w:val="a3"/>
        <w:tabs>
          <w:tab w:val="left" w:pos="6234"/>
        </w:tabs>
        <w:ind w:left="822" w:right="217"/>
      </w:pPr>
      <w:r>
        <w:rPr>
          <w:color w:val="1F2023"/>
        </w:rPr>
        <w:t>-Дипломатиялық</w:t>
      </w:r>
      <w:r>
        <w:rPr>
          <w:color w:val="1F2023"/>
          <w:spacing w:val="81"/>
        </w:rPr>
        <w:t xml:space="preserve"> </w:t>
      </w:r>
      <w:r>
        <w:rPr>
          <w:color w:val="1F2023"/>
        </w:rPr>
        <w:t>корреспонденциялар</w:t>
      </w:r>
      <w:r>
        <w:rPr>
          <w:color w:val="1F2023"/>
          <w:spacing w:val="82"/>
        </w:rPr>
        <w:t xml:space="preserve"> </w:t>
      </w:r>
      <w:r>
        <w:rPr>
          <w:color w:val="1F2023"/>
        </w:rPr>
        <w:t>түрлерін,</w:t>
      </w:r>
      <w:r>
        <w:rPr>
          <w:color w:val="1F2023"/>
        </w:rPr>
        <w:tab/>
      </w:r>
      <w:r>
        <w:t>ресми</w:t>
      </w:r>
      <w:r>
        <w:rPr>
          <w:spacing w:val="23"/>
        </w:rPr>
        <w:t xml:space="preserve"> </w:t>
      </w:r>
      <w:r>
        <w:t>Коммюнике</w:t>
      </w:r>
      <w:r>
        <w:rPr>
          <w:spacing w:val="23"/>
        </w:rPr>
        <w:t xml:space="preserve"> </w:t>
      </w:r>
      <w:r>
        <w:t>мен</w:t>
      </w:r>
      <w:r>
        <w:rPr>
          <w:spacing w:val="23"/>
        </w:rPr>
        <w:t xml:space="preserve"> </w:t>
      </w:r>
      <w:r>
        <w:t>Пресс-релиз</w:t>
      </w:r>
      <w:r>
        <w:rPr>
          <w:spacing w:val="-57"/>
        </w:rPr>
        <w:t xml:space="preserve"> </w:t>
      </w:r>
      <w:r>
        <w:t>үлгілерін тілдік, стильдік</w:t>
      </w:r>
      <w:r>
        <w:rPr>
          <w:spacing w:val="1"/>
        </w:rPr>
        <w:t xml:space="preserve"> </w:t>
      </w:r>
      <w:r>
        <w:t>тұрғыдан</w:t>
      </w:r>
      <w:r>
        <w:rPr>
          <w:spacing w:val="2"/>
        </w:rPr>
        <w:t xml:space="preserve"> </w:t>
      </w:r>
      <w:r>
        <w:t>ажырата білу.</w:t>
      </w:r>
    </w:p>
    <w:p w:rsidR="00567EF3" w:rsidRDefault="00567EF3">
      <w:pPr>
        <w:pStyle w:val="a3"/>
      </w:pPr>
    </w:p>
    <w:p w:rsidR="00567EF3" w:rsidRDefault="002F61F1">
      <w:pPr>
        <w:pStyle w:val="1"/>
        <w:ind w:left="1589"/>
      </w:pPr>
      <w:r>
        <w:t>Емтихан</w:t>
      </w:r>
      <w:r>
        <w:rPr>
          <w:spacing w:val="-5"/>
        </w:rPr>
        <w:t xml:space="preserve"> </w:t>
      </w:r>
      <w:r>
        <w:t>ережелері:</w:t>
      </w:r>
    </w:p>
    <w:p w:rsidR="00567EF3" w:rsidRDefault="00567EF3">
      <w:pPr>
        <w:pStyle w:val="a3"/>
        <w:rPr>
          <w:b/>
        </w:rPr>
      </w:pPr>
    </w:p>
    <w:p w:rsidR="00567EF3" w:rsidRDefault="002F61F1">
      <w:pPr>
        <w:pStyle w:val="a4"/>
        <w:numPr>
          <w:ilvl w:val="0"/>
          <w:numId w:val="6"/>
        </w:numPr>
        <w:tabs>
          <w:tab w:val="left" w:pos="1004"/>
        </w:tabs>
        <w:ind w:hanging="182"/>
        <w:rPr>
          <w:sz w:val="24"/>
        </w:rPr>
      </w:pPr>
      <w:r>
        <w:rPr>
          <w:sz w:val="24"/>
        </w:rPr>
        <w:t>Емтихан</w:t>
      </w:r>
      <w:r>
        <w:rPr>
          <w:spacing w:val="-1"/>
          <w:sz w:val="24"/>
        </w:rPr>
        <w:t xml:space="preserve"> </w:t>
      </w:r>
      <w:r>
        <w:rPr>
          <w:sz w:val="24"/>
        </w:rPr>
        <w:t>кесте бойынша</w:t>
      </w:r>
      <w:r>
        <w:rPr>
          <w:spacing w:val="-2"/>
          <w:sz w:val="24"/>
        </w:rPr>
        <w:t xml:space="preserve"> </w:t>
      </w:r>
      <w:r>
        <w:rPr>
          <w:sz w:val="24"/>
        </w:rPr>
        <w:t>өткізіледі.</w:t>
      </w:r>
    </w:p>
    <w:p w:rsidR="00567EF3" w:rsidRDefault="002F61F1">
      <w:pPr>
        <w:pStyle w:val="a4"/>
        <w:numPr>
          <w:ilvl w:val="0"/>
          <w:numId w:val="6"/>
        </w:numPr>
        <w:tabs>
          <w:tab w:val="left" w:pos="1004"/>
        </w:tabs>
        <w:spacing w:before="1"/>
        <w:ind w:left="822" w:right="983" w:firstLine="0"/>
        <w:rPr>
          <w:sz w:val="24"/>
        </w:rPr>
      </w:pPr>
      <w:r>
        <w:rPr>
          <w:sz w:val="24"/>
        </w:rPr>
        <w:t>Студенттер</w:t>
      </w:r>
      <w:r>
        <w:rPr>
          <w:spacing w:val="56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оқытушы</w:t>
      </w:r>
      <w:r>
        <w:rPr>
          <w:spacing w:val="-2"/>
          <w:sz w:val="24"/>
        </w:rPr>
        <w:t xml:space="preserve"> </w:t>
      </w:r>
      <w:r>
        <w:rPr>
          <w:sz w:val="24"/>
        </w:rPr>
        <w:t>емтиханның</w:t>
      </w:r>
      <w:r>
        <w:rPr>
          <w:spacing w:val="-1"/>
          <w:sz w:val="24"/>
        </w:rPr>
        <w:t xml:space="preserve"> </w:t>
      </w:r>
      <w:r>
        <w:rPr>
          <w:sz w:val="24"/>
        </w:rPr>
        <w:t>күні</w:t>
      </w:r>
      <w:r>
        <w:rPr>
          <w:spacing w:val="-4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уақытын</w:t>
      </w:r>
      <w:r>
        <w:rPr>
          <w:spacing w:val="-2"/>
          <w:sz w:val="24"/>
        </w:rPr>
        <w:t xml:space="preserve"> </w:t>
      </w:r>
      <w:r>
        <w:rPr>
          <w:sz w:val="24"/>
        </w:rPr>
        <w:t>алдын</w:t>
      </w:r>
      <w:r>
        <w:rPr>
          <w:spacing w:val="-1"/>
          <w:sz w:val="24"/>
        </w:rPr>
        <w:t xml:space="preserve"> </w:t>
      </w:r>
      <w:r>
        <w:rPr>
          <w:sz w:val="24"/>
        </w:rPr>
        <w:t>ала</w:t>
      </w:r>
      <w:r>
        <w:rPr>
          <w:spacing w:val="-3"/>
          <w:sz w:val="24"/>
        </w:rPr>
        <w:t xml:space="preserve"> </w:t>
      </w:r>
      <w:r>
        <w:rPr>
          <w:sz w:val="24"/>
        </w:rPr>
        <w:t>білуі</w:t>
      </w:r>
      <w:r>
        <w:rPr>
          <w:spacing w:val="-2"/>
          <w:sz w:val="24"/>
        </w:rPr>
        <w:t xml:space="preserve"> </w:t>
      </w:r>
      <w:r>
        <w:rPr>
          <w:sz w:val="24"/>
        </w:rPr>
        <w:t>қажет.</w:t>
      </w:r>
      <w:r>
        <w:rPr>
          <w:spacing w:val="-57"/>
          <w:sz w:val="24"/>
        </w:rPr>
        <w:t xml:space="preserve"> </w:t>
      </w:r>
      <w:r>
        <w:rPr>
          <w:sz w:val="24"/>
        </w:rPr>
        <w:t>3.Универ</w:t>
      </w:r>
      <w:r>
        <w:rPr>
          <w:spacing w:val="-1"/>
          <w:sz w:val="24"/>
        </w:rPr>
        <w:t xml:space="preserve"> </w:t>
      </w:r>
      <w:r>
        <w:rPr>
          <w:sz w:val="24"/>
        </w:rPr>
        <w:t>жүйесінен,</w:t>
      </w:r>
      <w:r>
        <w:rPr>
          <w:spacing w:val="58"/>
          <w:sz w:val="24"/>
        </w:rPr>
        <w:t xml:space="preserve"> </w:t>
      </w:r>
      <w:r>
        <w:rPr>
          <w:sz w:val="24"/>
        </w:rPr>
        <w:t>әрбір</w:t>
      </w:r>
      <w:r>
        <w:rPr>
          <w:spacing w:val="-1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-1"/>
          <w:sz w:val="24"/>
        </w:rPr>
        <w:t xml:space="preserve"> </w:t>
      </w:r>
      <w:r>
        <w:rPr>
          <w:sz w:val="24"/>
        </w:rPr>
        <w:t>тапсырушыға</w:t>
      </w:r>
      <w:r>
        <w:rPr>
          <w:spacing w:val="-2"/>
          <w:sz w:val="24"/>
        </w:rPr>
        <w:t xml:space="preserve"> </w:t>
      </w:r>
      <w:r>
        <w:rPr>
          <w:sz w:val="24"/>
        </w:rPr>
        <w:t>жеке</w:t>
      </w:r>
      <w:r>
        <w:rPr>
          <w:spacing w:val="-2"/>
          <w:sz w:val="24"/>
        </w:rPr>
        <w:t xml:space="preserve"> </w:t>
      </w:r>
      <w:r>
        <w:rPr>
          <w:sz w:val="24"/>
        </w:rPr>
        <w:t>бір 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жарияланады.</w:t>
      </w:r>
    </w:p>
    <w:p w:rsidR="00567EF3" w:rsidRDefault="002F61F1">
      <w:pPr>
        <w:pStyle w:val="a4"/>
        <w:numPr>
          <w:ilvl w:val="0"/>
          <w:numId w:val="5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бұрын</w:t>
      </w:r>
      <w:r>
        <w:rPr>
          <w:spacing w:val="-2"/>
          <w:sz w:val="24"/>
        </w:rPr>
        <w:t xml:space="preserve"> </w:t>
      </w:r>
      <w:r>
        <w:rPr>
          <w:sz w:val="24"/>
        </w:rPr>
        <w:t>емтиханның</w:t>
      </w:r>
      <w:r>
        <w:rPr>
          <w:spacing w:val="-1"/>
          <w:sz w:val="24"/>
        </w:rPr>
        <w:t xml:space="preserve"> </w:t>
      </w:r>
      <w:r>
        <w:rPr>
          <w:sz w:val="24"/>
        </w:rPr>
        <w:t>басталатындығы</w:t>
      </w:r>
      <w:r>
        <w:rPr>
          <w:spacing w:val="-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2"/>
          <w:sz w:val="24"/>
        </w:rPr>
        <w:t xml:space="preserve"> </w:t>
      </w:r>
      <w:r>
        <w:rPr>
          <w:sz w:val="24"/>
        </w:rPr>
        <w:t>еске салу</w:t>
      </w:r>
      <w:r>
        <w:rPr>
          <w:spacing w:val="-2"/>
          <w:sz w:val="24"/>
        </w:rPr>
        <w:t xml:space="preserve"> </w:t>
      </w:r>
      <w:r>
        <w:rPr>
          <w:sz w:val="24"/>
        </w:rPr>
        <w:t>қажет.</w:t>
      </w:r>
    </w:p>
    <w:p w:rsidR="00567EF3" w:rsidRDefault="002F61F1">
      <w:pPr>
        <w:pStyle w:val="a4"/>
        <w:numPr>
          <w:ilvl w:val="0"/>
          <w:numId w:val="5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Қосымша</w:t>
      </w:r>
      <w:r>
        <w:rPr>
          <w:spacing w:val="-4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көздерін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пайдалануға</w:t>
      </w:r>
      <w:r>
        <w:rPr>
          <w:spacing w:val="-3"/>
          <w:sz w:val="24"/>
        </w:rPr>
        <w:t xml:space="preserve"> </w:t>
      </w:r>
      <w:r>
        <w:rPr>
          <w:sz w:val="24"/>
        </w:rPr>
        <w:t>тыйым</w:t>
      </w:r>
      <w:r>
        <w:rPr>
          <w:spacing w:val="-5"/>
          <w:sz w:val="24"/>
        </w:rPr>
        <w:t xml:space="preserve"> </w:t>
      </w:r>
      <w:r>
        <w:rPr>
          <w:sz w:val="24"/>
        </w:rPr>
        <w:t>салу</w:t>
      </w:r>
      <w:r>
        <w:rPr>
          <w:spacing w:val="-3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1"/>
          <w:sz w:val="24"/>
        </w:rPr>
        <w:t xml:space="preserve"> </w:t>
      </w:r>
      <w:r>
        <w:rPr>
          <w:sz w:val="24"/>
        </w:rPr>
        <w:t>ескертеді.</w:t>
      </w: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2"/>
        </w:rPr>
      </w:pPr>
    </w:p>
    <w:p w:rsidR="00567EF3" w:rsidRDefault="002F61F1">
      <w:pPr>
        <w:pStyle w:val="1"/>
        <w:ind w:left="1592"/>
      </w:pPr>
      <w:r>
        <w:t>Емтихан</w:t>
      </w:r>
      <w:r>
        <w:rPr>
          <w:spacing w:val="-3"/>
        </w:rPr>
        <w:t xml:space="preserve"> </w:t>
      </w:r>
      <w:r>
        <w:t>тапсыру</w:t>
      </w:r>
      <w:r>
        <w:rPr>
          <w:spacing w:val="-4"/>
        </w:rPr>
        <w:t xml:space="preserve"> </w:t>
      </w:r>
      <w:r>
        <w:t>нәтижелері</w:t>
      </w:r>
      <w:r>
        <w:rPr>
          <w:spacing w:val="-4"/>
        </w:rPr>
        <w:t xml:space="preserve"> </w:t>
      </w:r>
      <w:r>
        <w:t>бойынша:</w:t>
      </w:r>
    </w:p>
    <w:p w:rsidR="00567EF3" w:rsidRDefault="00567EF3">
      <w:pPr>
        <w:pStyle w:val="a3"/>
        <w:rPr>
          <w:b/>
        </w:rPr>
      </w:pPr>
    </w:p>
    <w:p w:rsidR="00567EF3" w:rsidRDefault="002F61F1">
      <w:pPr>
        <w:pStyle w:val="a3"/>
        <w:ind w:left="822"/>
      </w:pPr>
      <w:r>
        <w:t>Оқытушы</w:t>
      </w:r>
      <w:r>
        <w:rPr>
          <w:spacing w:val="-3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емтиханға</w:t>
      </w:r>
      <w:r>
        <w:rPr>
          <w:spacing w:val="-3"/>
        </w:rPr>
        <w:t xml:space="preserve"> </w:t>
      </w:r>
      <w:r>
        <w:t>қатысушыларды куәландырады;</w:t>
      </w:r>
    </w:p>
    <w:p w:rsidR="00567EF3" w:rsidRDefault="002F61F1">
      <w:pPr>
        <w:pStyle w:val="a3"/>
        <w:spacing w:before="139" w:line="360" w:lineRule="auto"/>
        <w:ind w:left="822"/>
      </w:pPr>
      <w:r>
        <w:t>Универ</w:t>
      </w:r>
      <w:r>
        <w:rPr>
          <w:spacing w:val="-3"/>
        </w:rPr>
        <w:t xml:space="preserve"> </w:t>
      </w:r>
      <w:r>
        <w:t>жүйесінде</w:t>
      </w:r>
      <w:r>
        <w:rPr>
          <w:spacing w:val="-4"/>
        </w:rPr>
        <w:t xml:space="preserve"> </w:t>
      </w:r>
      <w:r>
        <w:t>қорытынды</w:t>
      </w:r>
      <w:r>
        <w:rPr>
          <w:spacing w:val="-2"/>
        </w:rPr>
        <w:t xml:space="preserve"> </w:t>
      </w:r>
      <w:r>
        <w:t>ведомостьке</w:t>
      </w:r>
      <w:r>
        <w:rPr>
          <w:spacing w:val="-4"/>
        </w:rPr>
        <w:t xml:space="preserve"> </w:t>
      </w:r>
      <w:r>
        <w:t>бағаларын</w:t>
      </w:r>
      <w:r>
        <w:rPr>
          <w:spacing w:val="-2"/>
        </w:rPr>
        <w:t xml:space="preserve"> </w:t>
      </w:r>
      <w:r>
        <w:t>қояды</w:t>
      </w:r>
      <w:r>
        <w:rPr>
          <w:spacing w:val="-3"/>
        </w:rPr>
        <w:t xml:space="preserve"> </w:t>
      </w:r>
      <w:r>
        <w:t>(емтиханнан</w:t>
      </w:r>
      <w:r>
        <w:rPr>
          <w:spacing w:val="-2"/>
        </w:rPr>
        <w:t xml:space="preserve"> </w:t>
      </w:r>
      <w:r>
        <w:t>кейін</w:t>
      </w:r>
      <w:r>
        <w:rPr>
          <w:spacing w:val="-3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сағат</w:t>
      </w:r>
      <w:r>
        <w:rPr>
          <w:spacing w:val="-57"/>
        </w:rPr>
        <w:t xml:space="preserve"> </w:t>
      </w:r>
      <w:r>
        <w:t>ішінде).</w:t>
      </w:r>
    </w:p>
    <w:p w:rsidR="00567EF3" w:rsidRDefault="002F61F1">
      <w:pPr>
        <w:pStyle w:val="1"/>
        <w:spacing w:line="275" w:lineRule="exact"/>
        <w:ind w:left="1595"/>
      </w:pPr>
      <w:r>
        <w:t>Тақырыптар</w:t>
      </w:r>
    </w:p>
    <w:p w:rsidR="00567EF3" w:rsidRDefault="00567EF3">
      <w:pPr>
        <w:pStyle w:val="a3"/>
        <w:rPr>
          <w:b/>
          <w:sz w:val="21"/>
        </w:rPr>
      </w:pPr>
    </w:p>
    <w:p w:rsidR="00567EF3" w:rsidRDefault="002F61F1">
      <w:pPr>
        <w:pStyle w:val="a4"/>
        <w:numPr>
          <w:ilvl w:val="0"/>
          <w:numId w:val="4"/>
        </w:numPr>
        <w:tabs>
          <w:tab w:val="left" w:pos="1063"/>
        </w:tabs>
        <w:spacing w:before="1"/>
        <w:ind w:hanging="241"/>
        <w:rPr>
          <w:sz w:val="24"/>
        </w:rPr>
      </w:pPr>
      <w:r>
        <w:rPr>
          <w:sz w:val="24"/>
        </w:rPr>
        <w:t>Халықаралық</w:t>
      </w:r>
      <w:r>
        <w:rPr>
          <w:spacing w:val="-3"/>
          <w:sz w:val="24"/>
        </w:rPr>
        <w:t xml:space="preserve"> </w:t>
      </w:r>
      <w:r>
        <w:rPr>
          <w:sz w:val="24"/>
        </w:rPr>
        <w:t>қатынастар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теориясы: </w:t>
      </w:r>
      <w:r>
        <w:rPr>
          <w:color w:val="202429"/>
          <w:sz w:val="24"/>
        </w:rPr>
        <w:t>нысаны,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пәні,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қызметі,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әдіснамасы.</w:t>
      </w:r>
    </w:p>
    <w:p w:rsidR="00567EF3" w:rsidRDefault="002F61F1">
      <w:pPr>
        <w:pStyle w:val="a4"/>
        <w:numPr>
          <w:ilvl w:val="0"/>
          <w:numId w:val="4"/>
        </w:numPr>
        <w:tabs>
          <w:tab w:val="left" w:pos="1122"/>
        </w:tabs>
        <w:ind w:left="1122" w:hanging="300"/>
        <w:rPr>
          <w:sz w:val="24"/>
        </w:rPr>
      </w:pPr>
      <w:r>
        <w:rPr>
          <w:sz w:val="24"/>
        </w:rPr>
        <w:t>Протоколдық</w:t>
      </w:r>
      <w:r>
        <w:rPr>
          <w:spacing w:val="-4"/>
          <w:sz w:val="24"/>
        </w:rPr>
        <w:t xml:space="preserve"> </w:t>
      </w:r>
      <w:r>
        <w:rPr>
          <w:sz w:val="24"/>
        </w:rPr>
        <w:t>қызметтерді</w:t>
      </w:r>
      <w:r>
        <w:rPr>
          <w:spacing w:val="-3"/>
          <w:sz w:val="24"/>
        </w:rPr>
        <w:t xml:space="preserve"> </w:t>
      </w:r>
      <w:r>
        <w:rPr>
          <w:sz w:val="24"/>
        </w:rPr>
        <w:t>ұйымдастырудың</w:t>
      </w:r>
      <w:r>
        <w:rPr>
          <w:spacing w:val="-3"/>
          <w:sz w:val="24"/>
        </w:rPr>
        <w:t xml:space="preserve"> </w:t>
      </w:r>
      <w:r>
        <w:rPr>
          <w:sz w:val="24"/>
        </w:rPr>
        <w:t>дәстүрлері</w:t>
      </w:r>
      <w:r>
        <w:rPr>
          <w:spacing w:val="-3"/>
          <w:sz w:val="24"/>
        </w:rPr>
        <w:t xml:space="preserve"> </w:t>
      </w:r>
      <w:r>
        <w:rPr>
          <w:sz w:val="24"/>
        </w:rPr>
        <w:t>мен заманауи</w:t>
      </w:r>
      <w:r>
        <w:rPr>
          <w:spacing w:val="-3"/>
          <w:sz w:val="24"/>
        </w:rPr>
        <w:t xml:space="preserve"> </w:t>
      </w:r>
      <w:r>
        <w:rPr>
          <w:sz w:val="24"/>
        </w:rPr>
        <w:t>тәжірибесі.</w:t>
      </w:r>
    </w:p>
    <w:p w:rsidR="00567EF3" w:rsidRDefault="002F61F1">
      <w:pPr>
        <w:pStyle w:val="a4"/>
        <w:numPr>
          <w:ilvl w:val="0"/>
          <w:numId w:val="4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Дипломатиялық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Протокол.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Дипломатиялық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1"/>
          <w:sz w:val="24"/>
        </w:rPr>
        <w:t xml:space="preserve"> </w:t>
      </w:r>
      <w:r>
        <w:rPr>
          <w:sz w:val="24"/>
        </w:rPr>
        <w:t>ерекшеліктері.</w:t>
      </w:r>
    </w:p>
    <w:p w:rsidR="00567EF3" w:rsidRDefault="00567EF3">
      <w:pPr>
        <w:rPr>
          <w:sz w:val="24"/>
        </w:rPr>
        <w:sectPr w:rsidR="00567EF3">
          <w:pgSz w:w="11910" w:h="16840"/>
          <w:pgMar w:top="1040" w:right="740" w:bottom="280" w:left="880" w:header="720" w:footer="720" w:gutter="0"/>
          <w:cols w:space="720"/>
        </w:sectPr>
      </w:pPr>
    </w:p>
    <w:p w:rsidR="00567EF3" w:rsidRDefault="002F61F1">
      <w:pPr>
        <w:pStyle w:val="a4"/>
        <w:numPr>
          <w:ilvl w:val="0"/>
          <w:numId w:val="4"/>
        </w:numPr>
        <w:tabs>
          <w:tab w:val="left" w:pos="1063"/>
        </w:tabs>
        <w:spacing w:before="73"/>
        <w:ind w:left="822" w:right="992" w:firstLine="0"/>
        <w:rPr>
          <w:sz w:val="24"/>
        </w:rPr>
      </w:pPr>
      <w:r>
        <w:rPr>
          <w:sz w:val="24"/>
        </w:rPr>
        <w:lastRenderedPageBreak/>
        <w:t>Дипломатиялық</w:t>
      </w:r>
      <w:r>
        <w:rPr>
          <w:spacing w:val="-5"/>
          <w:sz w:val="24"/>
        </w:rPr>
        <w:t xml:space="preserve"> </w:t>
      </w:r>
      <w:r>
        <w:rPr>
          <w:sz w:val="24"/>
        </w:rPr>
        <w:t>қатынастар</w:t>
      </w:r>
      <w:r>
        <w:rPr>
          <w:spacing w:val="-3"/>
          <w:sz w:val="24"/>
        </w:rPr>
        <w:t xml:space="preserve"> </w:t>
      </w:r>
      <w:r>
        <w:rPr>
          <w:sz w:val="24"/>
        </w:rPr>
        <w:t>орнату.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Дипломатиялық</w:t>
      </w:r>
      <w:r>
        <w:rPr>
          <w:spacing w:val="-3"/>
          <w:sz w:val="24"/>
        </w:rPr>
        <w:t xml:space="preserve"> </w:t>
      </w:r>
      <w:r>
        <w:rPr>
          <w:sz w:val="24"/>
        </w:rPr>
        <w:t>өкілдіктердің</w:t>
      </w:r>
      <w:r>
        <w:rPr>
          <w:spacing w:val="-5"/>
          <w:sz w:val="24"/>
        </w:rPr>
        <w:t xml:space="preserve"> </w:t>
      </w:r>
      <w:r>
        <w:rPr>
          <w:sz w:val="24"/>
        </w:rPr>
        <w:t>басшыларын</w:t>
      </w:r>
      <w:r>
        <w:rPr>
          <w:spacing w:val="-57"/>
          <w:sz w:val="24"/>
        </w:rPr>
        <w:t xml:space="preserve"> </w:t>
      </w:r>
      <w:r>
        <w:rPr>
          <w:sz w:val="24"/>
        </w:rPr>
        <w:t>тағайындау</w:t>
      </w:r>
      <w:r>
        <w:rPr>
          <w:spacing w:val="-1"/>
          <w:sz w:val="24"/>
        </w:rPr>
        <w:t xml:space="preserve"> </w:t>
      </w:r>
      <w:r>
        <w:rPr>
          <w:sz w:val="24"/>
        </w:rPr>
        <w:t>тәртібі.</w:t>
      </w:r>
    </w:p>
    <w:p w:rsidR="00567EF3" w:rsidRDefault="002F61F1">
      <w:pPr>
        <w:pStyle w:val="a4"/>
        <w:numPr>
          <w:ilvl w:val="0"/>
          <w:numId w:val="4"/>
        </w:numPr>
        <w:tabs>
          <w:tab w:val="left" w:pos="1048"/>
        </w:tabs>
        <w:spacing w:before="1" w:line="276" w:lineRule="exact"/>
        <w:ind w:left="1047" w:hanging="226"/>
        <w:rPr>
          <w:sz w:val="24"/>
        </w:rPr>
      </w:pPr>
      <w:r>
        <w:rPr>
          <w:sz w:val="24"/>
        </w:rPr>
        <w:t>Қонақжайлылық</w:t>
      </w:r>
      <w:r>
        <w:rPr>
          <w:spacing w:val="-1"/>
          <w:sz w:val="24"/>
        </w:rPr>
        <w:t xml:space="preserve"> </w:t>
      </w:r>
      <w:r>
        <w:rPr>
          <w:sz w:val="24"/>
        </w:rPr>
        <w:t>мәдениеті.</w:t>
      </w:r>
      <w:r>
        <w:rPr>
          <w:spacing w:val="-3"/>
          <w:sz w:val="24"/>
        </w:rPr>
        <w:t xml:space="preserve"> </w:t>
      </w:r>
      <w:r>
        <w:rPr>
          <w:sz w:val="24"/>
        </w:rPr>
        <w:t>Қонақ</w:t>
      </w:r>
      <w:r>
        <w:rPr>
          <w:spacing w:val="-5"/>
          <w:sz w:val="24"/>
        </w:rPr>
        <w:t xml:space="preserve"> </w:t>
      </w:r>
      <w:r>
        <w:rPr>
          <w:sz w:val="24"/>
        </w:rPr>
        <w:t>күту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этикеті.</w:t>
      </w:r>
    </w:p>
    <w:p w:rsidR="00567EF3" w:rsidRDefault="002F61F1">
      <w:pPr>
        <w:pStyle w:val="a4"/>
        <w:numPr>
          <w:ilvl w:val="0"/>
          <w:numId w:val="4"/>
        </w:numPr>
        <w:tabs>
          <w:tab w:val="left" w:pos="1051"/>
        </w:tabs>
        <w:spacing w:line="253" w:lineRule="exact"/>
        <w:ind w:left="1050" w:hanging="229"/>
      </w:pPr>
      <w:r>
        <w:t>Дипломатиялық</w:t>
      </w:r>
      <w:r>
        <w:rPr>
          <w:spacing w:val="26"/>
        </w:rPr>
        <w:t xml:space="preserve"> </w:t>
      </w:r>
      <w:r>
        <w:t>құжаттар</w:t>
      </w:r>
      <w:r>
        <w:rPr>
          <w:spacing w:val="25"/>
        </w:rPr>
        <w:t xml:space="preserve"> </w:t>
      </w:r>
      <w:r>
        <w:t>мен</w:t>
      </w:r>
      <w:r>
        <w:rPr>
          <w:spacing w:val="24"/>
        </w:rPr>
        <w:t xml:space="preserve"> </w:t>
      </w:r>
      <w:r>
        <w:t>терминдер.Дипломатиялық</w:t>
      </w:r>
      <w:r>
        <w:rPr>
          <w:spacing w:val="26"/>
        </w:rPr>
        <w:t xml:space="preserve"> </w:t>
      </w:r>
      <w:r>
        <w:t>құжат</w:t>
      </w:r>
      <w:r>
        <w:rPr>
          <w:spacing w:val="25"/>
        </w:rPr>
        <w:t xml:space="preserve"> </w:t>
      </w:r>
      <w:r>
        <w:t>түрлері.</w:t>
      </w:r>
    </w:p>
    <w:p w:rsidR="00567EF3" w:rsidRDefault="002F61F1">
      <w:pPr>
        <w:pStyle w:val="a4"/>
        <w:numPr>
          <w:ilvl w:val="0"/>
          <w:numId w:val="4"/>
        </w:numPr>
        <w:tabs>
          <w:tab w:val="left" w:pos="1108"/>
        </w:tabs>
        <w:spacing w:before="2"/>
        <w:ind w:left="822" w:right="739" w:firstLine="55"/>
      </w:pPr>
      <w:r>
        <w:rPr>
          <w:color w:val="1F2023"/>
          <w:sz w:val="24"/>
        </w:rPr>
        <w:t xml:space="preserve">Дипломатиялық корреспонденциялар. </w:t>
      </w:r>
      <w:r>
        <w:rPr>
          <w:sz w:val="24"/>
        </w:rPr>
        <w:t>Жаднама жазба.Меморандумдар.Жеделхат.</w:t>
      </w:r>
      <w:r>
        <w:rPr>
          <w:spacing w:val="-57"/>
          <w:sz w:val="24"/>
        </w:rPr>
        <w:t xml:space="preserve"> </w:t>
      </w:r>
      <w:r>
        <w:rPr>
          <w:sz w:val="24"/>
        </w:rPr>
        <w:t>Жартылай</w:t>
      </w:r>
      <w:r>
        <w:rPr>
          <w:spacing w:val="-1"/>
          <w:sz w:val="24"/>
        </w:rPr>
        <w:t xml:space="preserve"> </w:t>
      </w:r>
      <w:r>
        <w:rPr>
          <w:sz w:val="24"/>
        </w:rPr>
        <w:t>ресми түрдегі</w:t>
      </w:r>
      <w:r>
        <w:rPr>
          <w:spacing w:val="-1"/>
          <w:sz w:val="24"/>
        </w:rPr>
        <w:t xml:space="preserve"> </w:t>
      </w:r>
      <w:r>
        <w:rPr>
          <w:sz w:val="24"/>
        </w:rPr>
        <w:t>жеке</w:t>
      </w:r>
      <w:r>
        <w:rPr>
          <w:spacing w:val="-2"/>
          <w:sz w:val="24"/>
        </w:rPr>
        <w:t xml:space="preserve"> </w:t>
      </w:r>
      <w:r>
        <w:rPr>
          <w:sz w:val="24"/>
        </w:rPr>
        <w:t>хаттар.</w:t>
      </w:r>
      <w:r>
        <w:rPr>
          <w:spacing w:val="2"/>
          <w:sz w:val="24"/>
        </w:rPr>
        <w:t xml:space="preserve"> </w:t>
      </w:r>
      <w:r>
        <w:rPr>
          <w:color w:val="1F2023"/>
          <w:sz w:val="24"/>
        </w:rPr>
        <w:t>Үкімет мәлімдемесі.</w:t>
      </w:r>
    </w:p>
    <w:p w:rsidR="00567EF3" w:rsidRDefault="002F61F1">
      <w:pPr>
        <w:pStyle w:val="a4"/>
        <w:numPr>
          <w:ilvl w:val="0"/>
          <w:numId w:val="4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Коммюнике.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Пресс-релиз.</w:t>
      </w:r>
      <w:r>
        <w:rPr>
          <w:spacing w:val="-3"/>
          <w:sz w:val="24"/>
        </w:rPr>
        <w:t xml:space="preserve"> </w:t>
      </w:r>
      <w:r>
        <w:rPr>
          <w:sz w:val="24"/>
        </w:rPr>
        <w:t>Жеделхаттар.</w:t>
      </w:r>
    </w:p>
    <w:p w:rsidR="00567EF3" w:rsidRDefault="002F61F1">
      <w:pPr>
        <w:pStyle w:val="a4"/>
        <w:numPr>
          <w:ilvl w:val="0"/>
          <w:numId w:val="4"/>
        </w:numPr>
        <w:tabs>
          <w:tab w:val="left" w:pos="1004"/>
        </w:tabs>
        <w:ind w:left="822" w:right="148" w:firstLine="0"/>
      </w:pPr>
      <w:r>
        <w:rPr>
          <w:sz w:val="24"/>
        </w:rPr>
        <w:t>Мәдениетаралық коммуникация.Баламасыз лексиканы аударуда қолданылатын тәсілдер: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Реалия.</w:t>
      </w:r>
      <w:r>
        <w:rPr>
          <w:spacing w:val="-1"/>
          <w:sz w:val="24"/>
        </w:rPr>
        <w:t xml:space="preserve"> </w:t>
      </w:r>
      <w:r>
        <w:rPr>
          <w:sz w:val="24"/>
        </w:rPr>
        <w:t>Тра</w:t>
      </w:r>
      <w:r>
        <w:rPr>
          <w:sz w:val="24"/>
        </w:rPr>
        <w:t>нскрипция.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Транслитерация.</w:t>
      </w:r>
    </w:p>
    <w:p w:rsidR="00567EF3" w:rsidRDefault="002F61F1">
      <w:pPr>
        <w:pStyle w:val="a4"/>
        <w:numPr>
          <w:ilvl w:val="0"/>
          <w:numId w:val="4"/>
        </w:numPr>
        <w:tabs>
          <w:tab w:val="left" w:pos="1182"/>
        </w:tabs>
        <w:ind w:left="822" w:right="1014" w:firstLine="0"/>
        <w:rPr>
          <w:sz w:val="24"/>
        </w:rPr>
      </w:pPr>
      <w:r>
        <w:rPr>
          <w:sz w:val="24"/>
        </w:rPr>
        <w:t>Дипломатиялық мазмұндағы БАҚ материалдары. Қоғамдық-саяси мәтіндердің</w:t>
      </w:r>
      <w:r>
        <w:rPr>
          <w:spacing w:val="-57"/>
          <w:sz w:val="24"/>
        </w:rPr>
        <w:t xml:space="preserve"> </w:t>
      </w:r>
      <w:r>
        <w:rPr>
          <w:sz w:val="24"/>
        </w:rPr>
        <w:t>ерекшеліктері.</w:t>
      </w:r>
    </w:p>
    <w:p w:rsidR="00567EF3" w:rsidRDefault="002F61F1">
      <w:pPr>
        <w:pStyle w:val="a4"/>
        <w:numPr>
          <w:ilvl w:val="0"/>
          <w:numId w:val="4"/>
        </w:numPr>
        <w:tabs>
          <w:tab w:val="left" w:pos="1124"/>
        </w:tabs>
        <w:ind w:left="1123" w:hanging="302"/>
      </w:pPr>
      <w:r>
        <w:rPr>
          <w:sz w:val="24"/>
        </w:rPr>
        <w:t>Халықаралық</w:t>
      </w:r>
      <w:r>
        <w:rPr>
          <w:spacing w:val="-3"/>
          <w:sz w:val="24"/>
        </w:rPr>
        <w:t xml:space="preserve"> </w:t>
      </w:r>
      <w:r>
        <w:rPr>
          <w:sz w:val="24"/>
        </w:rPr>
        <w:t>құқық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БАҚ.</w:t>
      </w:r>
    </w:p>
    <w:p w:rsidR="00567EF3" w:rsidRDefault="002F61F1">
      <w:pPr>
        <w:pStyle w:val="a4"/>
        <w:numPr>
          <w:ilvl w:val="0"/>
          <w:numId w:val="4"/>
        </w:numPr>
        <w:tabs>
          <w:tab w:val="left" w:pos="1124"/>
        </w:tabs>
        <w:ind w:left="822" w:right="1826" w:firstLine="0"/>
      </w:pPr>
      <w:r>
        <w:rPr>
          <w:sz w:val="24"/>
        </w:rPr>
        <w:t>Халықаралық құқықтағы журналистің құқықтық мәртебесінің генезисі.</w:t>
      </w:r>
      <w:r>
        <w:rPr>
          <w:spacing w:val="-57"/>
          <w:sz w:val="24"/>
        </w:rPr>
        <w:t xml:space="preserve"> </w:t>
      </w:r>
      <w:r>
        <w:rPr>
          <w:sz w:val="24"/>
        </w:rPr>
        <w:t>13.Халықаралық</w:t>
      </w:r>
      <w:r>
        <w:rPr>
          <w:spacing w:val="-1"/>
          <w:sz w:val="24"/>
        </w:rPr>
        <w:t xml:space="preserve"> </w:t>
      </w:r>
      <w:r>
        <w:rPr>
          <w:sz w:val="24"/>
        </w:rPr>
        <w:t>ұйымдардың құқықтық мәртебесі.</w:t>
      </w:r>
    </w:p>
    <w:p w:rsidR="00567EF3" w:rsidRDefault="002F61F1">
      <w:pPr>
        <w:pStyle w:val="a3"/>
        <w:ind w:left="822"/>
      </w:pPr>
      <w:r>
        <w:t>14.БАҚ</w:t>
      </w:r>
      <w:r>
        <w:rPr>
          <w:b/>
        </w:rPr>
        <w:t>-</w:t>
      </w:r>
      <w:r>
        <w:t>тағы қоғамдық-саяси метафоралар және оларды аудару ерекшеліктері.</w:t>
      </w:r>
      <w:r>
        <w:rPr>
          <w:spacing w:val="1"/>
        </w:rPr>
        <w:t xml:space="preserve"> </w:t>
      </w:r>
      <w:r>
        <w:t>15.Ақпараттық</w:t>
      </w:r>
      <w:r>
        <w:rPr>
          <w:spacing w:val="-4"/>
        </w:rPr>
        <w:t xml:space="preserve"> </w:t>
      </w:r>
      <w:r>
        <w:t>технологиялар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әлемдік</w:t>
      </w:r>
      <w:r>
        <w:rPr>
          <w:spacing w:val="-2"/>
        </w:rPr>
        <w:t xml:space="preserve"> </w:t>
      </w:r>
      <w:r>
        <w:t>саясат.Ақпараттық</w:t>
      </w:r>
      <w:r>
        <w:rPr>
          <w:spacing w:val="-2"/>
        </w:rPr>
        <w:t xml:space="preserve"> </w:t>
      </w:r>
      <w:r>
        <w:t>технологиялардың</w:t>
      </w:r>
      <w:r>
        <w:rPr>
          <w:spacing w:val="-3"/>
        </w:rPr>
        <w:t xml:space="preserve"> </w:t>
      </w:r>
      <w:r>
        <w:t>дамуы.</w:t>
      </w:r>
    </w:p>
    <w:p w:rsidR="00567EF3" w:rsidRDefault="00567EF3">
      <w:pPr>
        <w:pStyle w:val="a3"/>
        <w:rPr>
          <w:sz w:val="26"/>
        </w:rPr>
      </w:pPr>
    </w:p>
    <w:p w:rsidR="00567EF3" w:rsidRDefault="00567EF3">
      <w:pPr>
        <w:pStyle w:val="a3"/>
        <w:rPr>
          <w:sz w:val="26"/>
        </w:rPr>
      </w:pPr>
    </w:p>
    <w:p w:rsidR="00567EF3" w:rsidRDefault="002F61F1">
      <w:pPr>
        <w:pStyle w:val="1"/>
        <w:spacing w:before="231"/>
      </w:pPr>
      <w:r>
        <w:t>Әдебиет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ресурстар</w:t>
      </w:r>
    </w:p>
    <w:p w:rsidR="00567EF3" w:rsidRDefault="00567EF3">
      <w:pPr>
        <w:pStyle w:val="a3"/>
        <w:spacing w:before="9"/>
        <w:rPr>
          <w:b/>
          <w:sz w:val="20"/>
        </w:rPr>
      </w:pPr>
    </w:p>
    <w:p w:rsidR="00567EF3" w:rsidRDefault="002F61F1">
      <w:pPr>
        <w:pStyle w:val="a4"/>
        <w:numPr>
          <w:ilvl w:val="0"/>
          <w:numId w:val="3"/>
        </w:numPr>
        <w:tabs>
          <w:tab w:val="left" w:pos="1004"/>
        </w:tabs>
        <w:spacing w:before="1"/>
        <w:ind w:right="1722" w:firstLine="0"/>
        <w:rPr>
          <w:sz w:val="24"/>
        </w:rPr>
      </w:pPr>
      <w:r>
        <w:rPr>
          <w:sz w:val="24"/>
        </w:rPr>
        <w:t>Батыршаұлы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«Дипломатиялық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қызмет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2"/>
          <w:sz w:val="24"/>
        </w:rPr>
        <w:t xml:space="preserve"> </w:t>
      </w:r>
      <w:r>
        <w:rPr>
          <w:sz w:val="24"/>
        </w:rPr>
        <w:t>қатынастар»</w:t>
      </w:r>
      <w:r>
        <w:rPr>
          <w:spacing w:val="-57"/>
          <w:sz w:val="24"/>
        </w:rPr>
        <w:t xml:space="preserve"> </w:t>
      </w:r>
      <w:r>
        <w:rPr>
          <w:sz w:val="24"/>
        </w:rPr>
        <w:t>Астана: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Фолиант» баспасы, 2020</w:t>
      </w:r>
    </w:p>
    <w:p w:rsidR="00567EF3" w:rsidRDefault="002F61F1">
      <w:pPr>
        <w:pStyle w:val="a4"/>
        <w:numPr>
          <w:ilvl w:val="0"/>
          <w:numId w:val="3"/>
        </w:numPr>
        <w:tabs>
          <w:tab w:val="left" w:pos="1004"/>
        </w:tabs>
        <w:ind w:right="109" w:firstLine="0"/>
        <w:rPr>
          <w:sz w:val="24"/>
        </w:rPr>
      </w:pPr>
      <w:r>
        <w:rPr>
          <w:sz w:val="24"/>
        </w:rPr>
        <w:t>Медеубаева Ж.М.</w:t>
      </w:r>
      <w:r>
        <w:rPr>
          <w:spacing w:val="1"/>
          <w:sz w:val="24"/>
        </w:rPr>
        <w:t xml:space="preserve"> </w:t>
      </w:r>
      <w:r>
        <w:rPr>
          <w:sz w:val="24"/>
        </w:rPr>
        <w:t>«Халықаралық қатынастар теориясы». Оқу құралы. - Астана: Л.Н.</w:t>
      </w:r>
      <w:r>
        <w:rPr>
          <w:spacing w:val="1"/>
          <w:sz w:val="24"/>
        </w:rPr>
        <w:t xml:space="preserve"> </w:t>
      </w:r>
      <w:r>
        <w:rPr>
          <w:sz w:val="24"/>
        </w:rPr>
        <w:t>Гумилев атындағы Еуразия Ұлттық Университеті. – 2018, 98 бет. ISBN 9965-766-42-8</w:t>
      </w:r>
      <w:r>
        <w:rPr>
          <w:spacing w:val="1"/>
          <w:sz w:val="24"/>
        </w:rPr>
        <w:t xml:space="preserve"> </w:t>
      </w:r>
      <w:r>
        <w:rPr>
          <w:color w:val="202429"/>
          <w:sz w:val="24"/>
        </w:rPr>
        <w:t>3.Л.М.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z w:val="24"/>
        </w:rPr>
        <w:t>Иватова,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z w:val="24"/>
        </w:rPr>
        <w:t>Ә.С.</w:t>
      </w:r>
      <w:r>
        <w:rPr>
          <w:color w:val="202429"/>
          <w:spacing w:val="36"/>
          <w:sz w:val="24"/>
        </w:rPr>
        <w:t xml:space="preserve"> </w:t>
      </w:r>
      <w:r>
        <w:rPr>
          <w:color w:val="202429"/>
          <w:sz w:val="24"/>
        </w:rPr>
        <w:t>Қайдарова,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z w:val="24"/>
        </w:rPr>
        <w:t>Ә.Т.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z w:val="24"/>
        </w:rPr>
        <w:t>Мухитденова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z w:val="24"/>
        </w:rPr>
        <w:t>«ХАЛЫҚАРАЛЫҚ</w:t>
      </w:r>
      <w:r>
        <w:rPr>
          <w:color w:val="202429"/>
          <w:spacing w:val="36"/>
          <w:sz w:val="24"/>
        </w:rPr>
        <w:t xml:space="preserve"> </w:t>
      </w:r>
      <w:r>
        <w:rPr>
          <w:color w:val="202429"/>
          <w:sz w:val="24"/>
        </w:rPr>
        <w:t>ҚАТЫНАСТАР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ТЕОРИЯСЫ»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Оқу құралы.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Алматы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«Қазақ университеті» 2014</w:t>
      </w:r>
    </w:p>
    <w:p w:rsidR="00567EF3" w:rsidRDefault="002F61F1">
      <w:pPr>
        <w:pStyle w:val="a4"/>
        <w:numPr>
          <w:ilvl w:val="0"/>
          <w:numId w:val="2"/>
        </w:numPr>
        <w:tabs>
          <w:tab w:val="left" w:pos="1004"/>
          <w:tab w:val="left" w:pos="9170"/>
        </w:tabs>
        <w:ind w:right="409" w:firstLine="0"/>
        <w:rPr>
          <w:sz w:val="24"/>
        </w:rPr>
      </w:pPr>
      <w:r>
        <w:rPr>
          <w:sz w:val="24"/>
        </w:rPr>
        <w:t>Бөрібаева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С.Б.</w:t>
      </w:r>
      <w:r>
        <w:rPr>
          <w:spacing w:val="58"/>
          <w:sz w:val="24"/>
        </w:rPr>
        <w:t xml:space="preserve"> </w:t>
      </w:r>
      <w:r>
        <w:rPr>
          <w:sz w:val="24"/>
        </w:rPr>
        <w:t>«Дипломаттарға</w:t>
      </w:r>
      <w:r>
        <w:rPr>
          <w:spacing w:val="-2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1"/>
          <w:sz w:val="24"/>
        </w:rPr>
        <w:t xml:space="preserve"> </w:t>
      </w:r>
      <w:r>
        <w:rPr>
          <w:sz w:val="24"/>
        </w:rPr>
        <w:t>қазақ</w:t>
      </w:r>
      <w:r>
        <w:rPr>
          <w:spacing w:val="-1"/>
          <w:sz w:val="24"/>
        </w:rPr>
        <w:t xml:space="preserve"> </w:t>
      </w:r>
      <w:r>
        <w:rPr>
          <w:sz w:val="24"/>
        </w:rPr>
        <w:t>тілі».</w:t>
      </w:r>
      <w:r>
        <w:rPr>
          <w:spacing w:val="2"/>
          <w:sz w:val="24"/>
        </w:rPr>
        <w:t xml:space="preserve"> </w:t>
      </w:r>
      <w:r>
        <w:rPr>
          <w:sz w:val="24"/>
        </w:rPr>
        <w:t>Оқу</w:t>
      </w:r>
      <w:r>
        <w:rPr>
          <w:spacing w:val="-2"/>
          <w:sz w:val="24"/>
        </w:rPr>
        <w:t xml:space="preserve"> </w:t>
      </w:r>
      <w:r>
        <w:rPr>
          <w:sz w:val="24"/>
        </w:rPr>
        <w:t>құралы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</w:r>
      <w:r>
        <w:rPr>
          <w:spacing w:val="-1"/>
          <w:sz w:val="24"/>
        </w:rPr>
        <w:t>«Қазақ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Университеті»,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567EF3" w:rsidRDefault="002F61F1">
      <w:pPr>
        <w:pStyle w:val="a4"/>
        <w:numPr>
          <w:ilvl w:val="0"/>
          <w:numId w:val="2"/>
        </w:numPr>
        <w:tabs>
          <w:tab w:val="left" w:pos="999"/>
        </w:tabs>
        <w:ind w:left="113" w:right="1215" w:firstLine="703"/>
        <w:rPr>
          <w:sz w:val="24"/>
        </w:rPr>
      </w:pPr>
      <w:r>
        <w:rPr>
          <w:sz w:val="24"/>
        </w:rPr>
        <w:t>Бөрібаева</w:t>
      </w:r>
      <w:r>
        <w:rPr>
          <w:spacing w:val="-4"/>
          <w:sz w:val="24"/>
        </w:rPr>
        <w:t xml:space="preserve"> </w:t>
      </w:r>
      <w:r>
        <w:rPr>
          <w:sz w:val="24"/>
        </w:rPr>
        <w:t>С.Б.,</w:t>
      </w:r>
      <w:r>
        <w:rPr>
          <w:spacing w:val="-2"/>
          <w:sz w:val="24"/>
        </w:rPr>
        <w:t xml:space="preserve"> </w:t>
      </w:r>
      <w:r>
        <w:rPr>
          <w:sz w:val="24"/>
        </w:rPr>
        <w:t>Бакитов</w:t>
      </w:r>
      <w:r>
        <w:rPr>
          <w:spacing w:val="-3"/>
          <w:sz w:val="24"/>
        </w:rPr>
        <w:t xml:space="preserve"> </w:t>
      </w:r>
      <w:r>
        <w:rPr>
          <w:sz w:val="24"/>
        </w:rPr>
        <w:t>А.Т.</w:t>
      </w:r>
      <w:r>
        <w:rPr>
          <w:spacing w:val="-3"/>
          <w:sz w:val="24"/>
        </w:rPr>
        <w:t xml:space="preserve"> </w:t>
      </w:r>
      <w:r>
        <w:rPr>
          <w:sz w:val="24"/>
        </w:rPr>
        <w:t>«Дипломатиялық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құжаттар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54"/>
          <w:sz w:val="24"/>
        </w:rPr>
        <w:t xml:space="preserve"> </w:t>
      </w:r>
      <w:r>
        <w:rPr>
          <w:sz w:val="24"/>
        </w:rPr>
        <w:t>дипломатиялық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терминдердің жасалу</w:t>
      </w:r>
      <w:r>
        <w:rPr>
          <w:spacing w:val="-1"/>
          <w:sz w:val="24"/>
        </w:rPr>
        <w:t xml:space="preserve"> </w:t>
      </w:r>
      <w:r>
        <w:rPr>
          <w:sz w:val="24"/>
        </w:rPr>
        <w:t>жасалу</w:t>
      </w:r>
      <w:r>
        <w:rPr>
          <w:spacing w:val="-1"/>
          <w:sz w:val="24"/>
        </w:rPr>
        <w:t xml:space="preserve"> </w:t>
      </w:r>
      <w:r>
        <w:rPr>
          <w:sz w:val="24"/>
        </w:rPr>
        <w:t>жолдары».</w:t>
      </w:r>
    </w:p>
    <w:p w:rsidR="00567EF3" w:rsidRDefault="002F61F1">
      <w:pPr>
        <w:pStyle w:val="a3"/>
        <w:ind w:left="822"/>
      </w:pPr>
      <w:r>
        <w:t>Международный</w:t>
      </w:r>
      <w:r>
        <w:rPr>
          <w:spacing w:val="-3"/>
        </w:rPr>
        <w:t xml:space="preserve"> </w:t>
      </w:r>
      <w:r>
        <w:t>научно-популярный</w:t>
      </w:r>
      <w:r>
        <w:rPr>
          <w:spacing w:val="56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ISSE</w:t>
      </w:r>
      <w:r>
        <w:rPr>
          <w:spacing w:val="-2"/>
        </w:rPr>
        <w:t xml:space="preserve"> </w:t>
      </w:r>
      <w:r>
        <w:t>2373-333X</w:t>
      </w:r>
    </w:p>
    <w:p w:rsidR="00567EF3" w:rsidRDefault="002F61F1">
      <w:pPr>
        <w:pStyle w:val="a3"/>
        <w:ind w:left="877"/>
      </w:pPr>
      <w:r>
        <w:t>«Наука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 Казахстана».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(79)</w:t>
      </w:r>
      <w:r>
        <w:rPr>
          <w:spacing w:val="-1"/>
        </w:rPr>
        <w:t xml:space="preserve"> </w:t>
      </w:r>
      <w:r>
        <w:t>2019,</w:t>
      </w:r>
      <w:r>
        <w:rPr>
          <w:spacing w:val="58"/>
        </w:rPr>
        <w:t xml:space="preserve"> </w:t>
      </w:r>
      <w:r>
        <w:t>148-153</w:t>
      </w:r>
      <w:r>
        <w:rPr>
          <w:spacing w:val="-1"/>
        </w:rPr>
        <w:t xml:space="preserve"> </w:t>
      </w:r>
      <w:r>
        <w:t>стр.</w:t>
      </w:r>
    </w:p>
    <w:p w:rsidR="00567EF3" w:rsidRDefault="002F61F1">
      <w:pPr>
        <w:pStyle w:val="a4"/>
        <w:numPr>
          <w:ilvl w:val="0"/>
          <w:numId w:val="2"/>
        </w:numPr>
        <w:tabs>
          <w:tab w:val="left" w:pos="1004"/>
        </w:tabs>
        <w:ind w:right="488" w:firstLine="0"/>
        <w:rPr>
          <w:sz w:val="24"/>
        </w:rPr>
      </w:pPr>
      <w:r>
        <w:rPr>
          <w:sz w:val="24"/>
        </w:rPr>
        <w:t>Жейсон Бейнбриж, Никола Гок, Лиз Тайнан. «Медиа және журналистика: теория мен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практикаға</w:t>
      </w:r>
      <w:r>
        <w:rPr>
          <w:spacing w:val="-3"/>
          <w:sz w:val="24"/>
        </w:rPr>
        <w:t xml:space="preserve"> </w:t>
      </w:r>
      <w:r>
        <w:rPr>
          <w:sz w:val="24"/>
        </w:rPr>
        <w:t>жаңа</w:t>
      </w:r>
      <w:r>
        <w:rPr>
          <w:spacing w:val="-1"/>
          <w:sz w:val="24"/>
        </w:rPr>
        <w:t xml:space="preserve"> </w:t>
      </w:r>
      <w:r>
        <w:rPr>
          <w:sz w:val="24"/>
        </w:rPr>
        <w:t>көзқарас». Oxford. 2015, 504 б.</w:t>
      </w:r>
    </w:p>
    <w:p w:rsidR="00567EF3" w:rsidRDefault="002F61F1">
      <w:pPr>
        <w:spacing w:before="1"/>
        <w:ind w:left="822"/>
        <w:rPr>
          <w:b/>
          <w:sz w:val="24"/>
        </w:rPr>
      </w:pPr>
      <w:r>
        <w:rPr>
          <w:b/>
          <w:sz w:val="24"/>
          <w:u w:val="thick"/>
        </w:rPr>
        <w:t>Ғаламтор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ресурстары:</w:t>
      </w:r>
    </w:p>
    <w:p w:rsidR="00567EF3" w:rsidRDefault="002F61F1">
      <w:pPr>
        <w:pStyle w:val="a4"/>
        <w:numPr>
          <w:ilvl w:val="0"/>
          <w:numId w:val="1"/>
        </w:numPr>
        <w:tabs>
          <w:tab w:val="left" w:pos="1004"/>
        </w:tabs>
        <w:ind w:hanging="182"/>
      </w:pPr>
      <w:r>
        <w:rPr>
          <w:sz w:val="24"/>
        </w:rPr>
        <w:t>Дипломатический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протокол.</w:t>
      </w:r>
      <w:r>
        <w:rPr>
          <w:color w:val="0000FF"/>
          <w:spacing w:val="56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http://etiket.dljavseh.ru</w:t>
        </w:r>
      </w:hyperlink>
    </w:p>
    <w:p w:rsidR="00567EF3" w:rsidRDefault="002F61F1">
      <w:pPr>
        <w:pStyle w:val="a4"/>
        <w:numPr>
          <w:ilvl w:val="0"/>
          <w:numId w:val="1"/>
        </w:numPr>
        <w:tabs>
          <w:tab w:val="left" w:pos="1004"/>
        </w:tabs>
        <w:ind w:left="822" w:right="634" w:firstLine="0"/>
        <w:rPr>
          <w:color w:val="0000FF"/>
        </w:rPr>
      </w:pPr>
      <w:r>
        <w:rPr>
          <w:sz w:val="24"/>
        </w:rPr>
        <w:t>Баландина Л.А., КураченковаГ.Ф.</w:t>
      </w:r>
      <w:r>
        <w:rPr>
          <w:spacing w:val="1"/>
          <w:sz w:val="24"/>
        </w:rPr>
        <w:t xml:space="preserve"> </w:t>
      </w:r>
      <w:r>
        <w:rPr>
          <w:sz w:val="24"/>
        </w:rPr>
        <w:t>«Язык дипломатии: Традиции и современность».</w:t>
      </w:r>
      <w:r>
        <w:rPr>
          <w:color w:val="0000FF"/>
          <w:spacing w:val="-5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http://www.ling-expert.ru/conference/langlaw1/langdiplomat.html</w:t>
        </w:r>
      </w:hyperlink>
    </w:p>
    <w:p w:rsidR="00567EF3" w:rsidRDefault="002F61F1">
      <w:pPr>
        <w:pStyle w:val="a4"/>
        <w:numPr>
          <w:ilvl w:val="0"/>
          <w:numId w:val="1"/>
        </w:numPr>
        <w:tabs>
          <w:tab w:val="left" w:pos="1004"/>
        </w:tabs>
        <w:ind w:hanging="182"/>
      </w:pPr>
      <w:r>
        <w:rPr>
          <w:sz w:val="24"/>
        </w:rPr>
        <w:t>Рихтер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«Международные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 зарубежная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</w:p>
    <w:p w:rsidR="00567EF3" w:rsidRDefault="002F61F1">
      <w:pPr>
        <w:pStyle w:val="a3"/>
        <w:ind w:left="822" w:right="543"/>
      </w:pPr>
      <w:r>
        <w:t xml:space="preserve">журналистики» </w:t>
      </w:r>
      <w:hyperlink r:id="rId7">
        <w:r>
          <w:rPr>
            <w:color w:val="0000FF"/>
            <w:u w:val="single" w:color="0000FF"/>
          </w:rPr>
          <w:t>http://ru.unesco.kz/international-standards-and-foreign-practices-on-media-</w:t>
        </w:r>
      </w:hyperlink>
      <w:r>
        <w:rPr>
          <w:color w:val="0000FF"/>
          <w:spacing w:val="-57"/>
        </w:rPr>
        <w:t xml:space="preserve"> </w:t>
      </w:r>
      <w:hyperlink r:id="rId8">
        <w:r>
          <w:rPr>
            <w:color w:val="0000FF"/>
            <w:u w:val="single" w:color="0000FF"/>
          </w:rPr>
          <w:t>regulation,.2021</w:t>
        </w:r>
      </w:hyperlink>
      <w:r>
        <w:rPr>
          <w:color w:val="0000FF"/>
          <w:spacing w:val="-1"/>
        </w:rPr>
        <w:t xml:space="preserve"> </w:t>
      </w:r>
      <w:r>
        <w:t>г.</w:t>
      </w:r>
    </w:p>
    <w:p w:rsidR="00567EF3" w:rsidRDefault="002F61F1">
      <w:pPr>
        <w:pStyle w:val="a4"/>
        <w:numPr>
          <w:ilvl w:val="0"/>
          <w:numId w:val="1"/>
        </w:numPr>
        <w:tabs>
          <w:tab w:val="left" w:pos="1004"/>
        </w:tabs>
        <w:ind w:left="822" w:right="822" w:firstLine="0"/>
        <w:rPr>
          <w:color w:val="333333"/>
        </w:rPr>
      </w:pPr>
      <w:r>
        <w:rPr>
          <w:color w:val="333333"/>
          <w:sz w:val="24"/>
        </w:rPr>
        <w:t>Международные стандарты онлайн-журналистики (практическое руководство для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журналистов)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– Торалиева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Г.2021 г.</w:t>
      </w:r>
    </w:p>
    <w:p w:rsidR="00567EF3" w:rsidRDefault="002F61F1">
      <w:pPr>
        <w:pStyle w:val="a3"/>
        <w:ind w:left="822"/>
      </w:pPr>
      <w:hyperlink r:id="rId9">
        <w:r>
          <w:rPr>
            <w:color w:val="0000FF"/>
            <w:u w:val="single" w:color="0000FF"/>
          </w:rPr>
          <w:t>http://moyu</w:t>
        </w:r>
        <w:r>
          <w:rPr>
            <w:color w:val="0000FF"/>
            <w:u w:val="single" w:color="0000FF"/>
          </w:rPr>
          <w:t>niver.net/osnovnye-zhanry-mezhdunarodnoj-on-lajn-zhurnalistiki/</w:t>
        </w:r>
      </w:hyperlink>
    </w:p>
    <w:p w:rsidR="00567EF3" w:rsidRDefault="002F61F1">
      <w:pPr>
        <w:pStyle w:val="a4"/>
        <w:numPr>
          <w:ilvl w:val="0"/>
          <w:numId w:val="1"/>
        </w:numPr>
        <w:tabs>
          <w:tab w:val="left" w:pos="1004"/>
        </w:tabs>
        <w:ind w:left="822" w:right="530" w:firstLine="0"/>
      </w:pPr>
      <w:r>
        <w:rPr>
          <w:sz w:val="24"/>
        </w:rPr>
        <w:t>Лабуш Н.С., Пую А.С. «Международное гуманитарное право: Журналистика и 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2019</w:t>
      </w:r>
    </w:p>
    <w:p w:rsidR="00567EF3" w:rsidRDefault="002F61F1">
      <w:pPr>
        <w:pStyle w:val="a3"/>
        <w:spacing w:before="1"/>
        <w:ind w:left="4756" w:right="217" w:hanging="3107"/>
      </w:pPr>
      <w:hyperlink r:id="rId10">
        <w:r>
          <w:rPr>
            <w:color w:val="0000FF"/>
            <w:u w:val="single" w:color="0000FF"/>
          </w:rPr>
          <w:t>https://uchebnikfree.com/jurnalistiki-osnovyi-pravovyie/mejdunarodnoe-gumanitarnoe-</w:t>
        </w:r>
      </w:hyperlink>
      <w:r>
        <w:rPr>
          <w:color w:val="0000FF"/>
          <w:spacing w:val="-57"/>
        </w:rPr>
        <w:t xml:space="preserve"> </w:t>
      </w:r>
      <w:hyperlink r:id="rId11">
        <w:r>
          <w:rPr>
            <w:color w:val="0000FF"/>
            <w:u w:val="single" w:color="0000FF"/>
          </w:rPr>
          <w:t>pravo-jurnalistika.html</w:t>
        </w:r>
      </w:hyperlink>
    </w:p>
    <w:sectPr w:rsidR="00567EF3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E56"/>
    <w:multiLevelType w:val="hybridMultilevel"/>
    <w:tmpl w:val="AA5C07EE"/>
    <w:lvl w:ilvl="0" w:tplc="98C43120">
      <w:start w:val="1"/>
      <w:numFmt w:val="decimal"/>
      <w:lvlText w:val="%1."/>
      <w:lvlJc w:val="left"/>
      <w:pPr>
        <w:ind w:left="10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28CAAD6">
      <w:numFmt w:val="bullet"/>
      <w:lvlText w:val="•"/>
      <w:lvlJc w:val="left"/>
      <w:pPr>
        <w:ind w:left="1928" w:hanging="181"/>
      </w:pPr>
      <w:rPr>
        <w:rFonts w:hint="default"/>
        <w:lang w:val="kk-KZ" w:eastAsia="en-US" w:bidi="ar-SA"/>
      </w:rPr>
    </w:lvl>
    <w:lvl w:ilvl="2" w:tplc="4B821E10">
      <w:numFmt w:val="bullet"/>
      <w:lvlText w:val="•"/>
      <w:lvlJc w:val="left"/>
      <w:pPr>
        <w:ind w:left="2857" w:hanging="181"/>
      </w:pPr>
      <w:rPr>
        <w:rFonts w:hint="default"/>
        <w:lang w:val="kk-KZ" w:eastAsia="en-US" w:bidi="ar-SA"/>
      </w:rPr>
    </w:lvl>
    <w:lvl w:ilvl="3" w:tplc="AF6EA3FA">
      <w:numFmt w:val="bullet"/>
      <w:lvlText w:val="•"/>
      <w:lvlJc w:val="left"/>
      <w:pPr>
        <w:ind w:left="3785" w:hanging="181"/>
      </w:pPr>
      <w:rPr>
        <w:rFonts w:hint="default"/>
        <w:lang w:val="kk-KZ" w:eastAsia="en-US" w:bidi="ar-SA"/>
      </w:rPr>
    </w:lvl>
    <w:lvl w:ilvl="4" w:tplc="5D0C2360">
      <w:numFmt w:val="bullet"/>
      <w:lvlText w:val="•"/>
      <w:lvlJc w:val="left"/>
      <w:pPr>
        <w:ind w:left="4714" w:hanging="181"/>
      </w:pPr>
      <w:rPr>
        <w:rFonts w:hint="default"/>
        <w:lang w:val="kk-KZ" w:eastAsia="en-US" w:bidi="ar-SA"/>
      </w:rPr>
    </w:lvl>
    <w:lvl w:ilvl="5" w:tplc="67489862">
      <w:numFmt w:val="bullet"/>
      <w:lvlText w:val="•"/>
      <w:lvlJc w:val="left"/>
      <w:pPr>
        <w:ind w:left="5643" w:hanging="181"/>
      </w:pPr>
      <w:rPr>
        <w:rFonts w:hint="default"/>
        <w:lang w:val="kk-KZ" w:eastAsia="en-US" w:bidi="ar-SA"/>
      </w:rPr>
    </w:lvl>
    <w:lvl w:ilvl="6" w:tplc="7A0A592E">
      <w:numFmt w:val="bullet"/>
      <w:lvlText w:val="•"/>
      <w:lvlJc w:val="left"/>
      <w:pPr>
        <w:ind w:left="6571" w:hanging="181"/>
      </w:pPr>
      <w:rPr>
        <w:rFonts w:hint="default"/>
        <w:lang w:val="kk-KZ" w:eastAsia="en-US" w:bidi="ar-SA"/>
      </w:rPr>
    </w:lvl>
    <w:lvl w:ilvl="7" w:tplc="CF162F54">
      <w:numFmt w:val="bullet"/>
      <w:lvlText w:val="•"/>
      <w:lvlJc w:val="left"/>
      <w:pPr>
        <w:ind w:left="7500" w:hanging="181"/>
      </w:pPr>
      <w:rPr>
        <w:rFonts w:hint="default"/>
        <w:lang w:val="kk-KZ" w:eastAsia="en-US" w:bidi="ar-SA"/>
      </w:rPr>
    </w:lvl>
    <w:lvl w:ilvl="8" w:tplc="34040D0C">
      <w:numFmt w:val="bullet"/>
      <w:lvlText w:val="•"/>
      <w:lvlJc w:val="left"/>
      <w:pPr>
        <w:ind w:left="8429" w:hanging="181"/>
      </w:pPr>
      <w:rPr>
        <w:rFonts w:hint="default"/>
        <w:lang w:val="kk-KZ" w:eastAsia="en-US" w:bidi="ar-SA"/>
      </w:rPr>
    </w:lvl>
  </w:abstractNum>
  <w:abstractNum w:abstractNumId="1">
    <w:nsid w:val="0D192A85"/>
    <w:multiLevelType w:val="hybridMultilevel"/>
    <w:tmpl w:val="EFBA6B3C"/>
    <w:lvl w:ilvl="0" w:tplc="41EED1A4">
      <w:start w:val="1"/>
      <w:numFmt w:val="decimal"/>
      <w:lvlText w:val="%1."/>
      <w:lvlJc w:val="left"/>
      <w:pPr>
        <w:ind w:left="1062" w:hanging="240"/>
        <w:jc w:val="left"/>
      </w:pPr>
      <w:rPr>
        <w:rFonts w:hint="default"/>
        <w:w w:val="100"/>
        <w:lang w:val="kk-KZ" w:eastAsia="en-US" w:bidi="ar-SA"/>
      </w:rPr>
    </w:lvl>
    <w:lvl w:ilvl="1" w:tplc="3B5EE89C">
      <w:numFmt w:val="bullet"/>
      <w:lvlText w:val="•"/>
      <w:lvlJc w:val="left"/>
      <w:pPr>
        <w:ind w:left="1982" w:hanging="240"/>
      </w:pPr>
      <w:rPr>
        <w:rFonts w:hint="default"/>
        <w:lang w:val="kk-KZ" w:eastAsia="en-US" w:bidi="ar-SA"/>
      </w:rPr>
    </w:lvl>
    <w:lvl w:ilvl="2" w:tplc="54C202A8">
      <w:numFmt w:val="bullet"/>
      <w:lvlText w:val="•"/>
      <w:lvlJc w:val="left"/>
      <w:pPr>
        <w:ind w:left="2905" w:hanging="240"/>
      </w:pPr>
      <w:rPr>
        <w:rFonts w:hint="default"/>
        <w:lang w:val="kk-KZ" w:eastAsia="en-US" w:bidi="ar-SA"/>
      </w:rPr>
    </w:lvl>
    <w:lvl w:ilvl="3" w:tplc="3CFE636C">
      <w:numFmt w:val="bullet"/>
      <w:lvlText w:val="•"/>
      <w:lvlJc w:val="left"/>
      <w:pPr>
        <w:ind w:left="3827" w:hanging="240"/>
      </w:pPr>
      <w:rPr>
        <w:rFonts w:hint="default"/>
        <w:lang w:val="kk-KZ" w:eastAsia="en-US" w:bidi="ar-SA"/>
      </w:rPr>
    </w:lvl>
    <w:lvl w:ilvl="4" w:tplc="C0807F0E">
      <w:numFmt w:val="bullet"/>
      <w:lvlText w:val="•"/>
      <w:lvlJc w:val="left"/>
      <w:pPr>
        <w:ind w:left="4750" w:hanging="240"/>
      </w:pPr>
      <w:rPr>
        <w:rFonts w:hint="default"/>
        <w:lang w:val="kk-KZ" w:eastAsia="en-US" w:bidi="ar-SA"/>
      </w:rPr>
    </w:lvl>
    <w:lvl w:ilvl="5" w:tplc="ADFE5966">
      <w:numFmt w:val="bullet"/>
      <w:lvlText w:val="•"/>
      <w:lvlJc w:val="left"/>
      <w:pPr>
        <w:ind w:left="5673" w:hanging="240"/>
      </w:pPr>
      <w:rPr>
        <w:rFonts w:hint="default"/>
        <w:lang w:val="kk-KZ" w:eastAsia="en-US" w:bidi="ar-SA"/>
      </w:rPr>
    </w:lvl>
    <w:lvl w:ilvl="6" w:tplc="08F86B4C">
      <w:numFmt w:val="bullet"/>
      <w:lvlText w:val="•"/>
      <w:lvlJc w:val="left"/>
      <w:pPr>
        <w:ind w:left="6595" w:hanging="240"/>
      </w:pPr>
      <w:rPr>
        <w:rFonts w:hint="default"/>
        <w:lang w:val="kk-KZ" w:eastAsia="en-US" w:bidi="ar-SA"/>
      </w:rPr>
    </w:lvl>
    <w:lvl w:ilvl="7" w:tplc="AFEED16E">
      <w:numFmt w:val="bullet"/>
      <w:lvlText w:val="•"/>
      <w:lvlJc w:val="left"/>
      <w:pPr>
        <w:ind w:left="7518" w:hanging="240"/>
      </w:pPr>
      <w:rPr>
        <w:rFonts w:hint="default"/>
        <w:lang w:val="kk-KZ" w:eastAsia="en-US" w:bidi="ar-SA"/>
      </w:rPr>
    </w:lvl>
    <w:lvl w:ilvl="8" w:tplc="154EB6F0">
      <w:numFmt w:val="bullet"/>
      <w:lvlText w:val="•"/>
      <w:lvlJc w:val="left"/>
      <w:pPr>
        <w:ind w:left="8441" w:hanging="240"/>
      </w:pPr>
      <w:rPr>
        <w:rFonts w:hint="default"/>
        <w:lang w:val="kk-KZ" w:eastAsia="en-US" w:bidi="ar-SA"/>
      </w:rPr>
    </w:lvl>
  </w:abstractNum>
  <w:abstractNum w:abstractNumId="2">
    <w:nsid w:val="2CD230FE"/>
    <w:multiLevelType w:val="hybridMultilevel"/>
    <w:tmpl w:val="803AA152"/>
    <w:lvl w:ilvl="0" w:tplc="36E09D1E">
      <w:start w:val="4"/>
      <w:numFmt w:val="decimal"/>
      <w:lvlText w:val="%1."/>
      <w:lvlJc w:val="left"/>
      <w:pPr>
        <w:ind w:left="8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FC637CA">
      <w:numFmt w:val="bullet"/>
      <w:lvlText w:val="•"/>
      <w:lvlJc w:val="left"/>
      <w:pPr>
        <w:ind w:left="1766" w:hanging="181"/>
      </w:pPr>
      <w:rPr>
        <w:rFonts w:hint="default"/>
        <w:lang w:val="kk-KZ" w:eastAsia="en-US" w:bidi="ar-SA"/>
      </w:rPr>
    </w:lvl>
    <w:lvl w:ilvl="2" w:tplc="AE80DD4A">
      <w:numFmt w:val="bullet"/>
      <w:lvlText w:val="•"/>
      <w:lvlJc w:val="left"/>
      <w:pPr>
        <w:ind w:left="2713" w:hanging="181"/>
      </w:pPr>
      <w:rPr>
        <w:rFonts w:hint="default"/>
        <w:lang w:val="kk-KZ" w:eastAsia="en-US" w:bidi="ar-SA"/>
      </w:rPr>
    </w:lvl>
    <w:lvl w:ilvl="3" w:tplc="1A6A9718">
      <w:numFmt w:val="bullet"/>
      <w:lvlText w:val="•"/>
      <w:lvlJc w:val="left"/>
      <w:pPr>
        <w:ind w:left="3659" w:hanging="181"/>
      </w:pPr>
      <w:rPr>
        <w:rFonts w:hint="default"/>
        <w:lang w:val="kk-KZ" w:eastAsia="en-US" w:bidi="ar-SA"/>
      </w:rPr>
    </w:lvl>
    <w:lvl w:ilvl="4" w:tplc="E24056CE">
      <w:numFmt w:val="bullet"/>
      <w:lvlText w:val="•"/>
      <w:lvlJc w:val="left"/>
      <w:pPr>
        <w:ind w:left="4606" w:hanging="181"/>
      </w:pPr>
      <w:rPr>
        <w:rFonts w:hint="default"/>
        <w:lang w:val="kk-KZ" w:eastAsia="en-US" w:bidi="ar-SA"/>
      </w:rPr>
    </w:lvl>
    <w:lvl w:ilvl="5" w:tplc="A894E97A">
      <w:numFmt w:val="bullet"/>
      <w:lvlText w:val="•"/>
      <w:lvlJc w:val="left"/>
      <w:pPr>
        <w:ind w:left="5553" w:hanging="181"/>
      </w:pPr>
      <w:rPr>
        <w:rFonts w:hint="default"/>
        <w:lang w:val="kk-KZ" w:eastAsia="en-US" w:bidi="ar-SA"/>
      </w:rPr>
    </w:lvl>
    <w:lvl w:ilvl="6" w:tplc="6A801392">
      <w:numFmt w:val="bullet"/>
      <w:lvlText w:val="•"/>
      <w:lvlJc w:val="left"/>
      <w:pPr>
        <w:ind w:left="6499" w:hanging="181"/>
      </w:pPr>
      <w:rPr>
        <w:rFonts w:hint="default"/>
        <w:lang w:val="kk-KZ" w:eastAsia="en-US" w:bidi="ar-SA"/>
      </w:rPr>
    </w:lvl>
    <w:lvl w:ilvl="7" w:tplc="3762F394">
      <w:numFmt w:val="bullet"/>
      <w:lvlText w:val="•"/>
      <w:lvlJc w:val="left"/>
      <w:pPr>
        <w:ind w:left="7446" w:hanging="181"/>
      </w:pPr>
      <w:rPr>
        <w:rFonts w:hint="default"/>
        <w:lang w:val="kk-KZ" w:eastAsia="en-US" w:bidi="ar-SA"/>
      </w:rPr>
    </w:lvl>
    <w:lvl w:ilvl="8" w:tplc="0696E208">
      <w:numFmt w:val="bullet"/>
      <w:lvlText w:val="•"/>
      <w:lvlJc w:val="left"/>
      <w:pPr>
        <w:ind w:left="8393" w:hanging="181"/>
      </w:pPr>
      <w:rPr>
        <w:rFonts w:hint="default"/>
        <w:lang w:val="kk-KZ" w:eastAsia="en-US" w:bidi="ar-SA"/>
      </w:rPr>
    </w:lvl>
  </w:abstractNum>
  <w:abstractNum w:abstractNumId="3">
    <w:nsid w:val="41A753DC"/>
    <w:multiLevelType w:val="hybridMultilevel"/>
    <w:tmpl w:val="CC2EAD0C"/>
    <w:lvl w:ilvl="0" w:tplc="3684F08A">
      <w:start w:val="4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FE273FA">
      <w:numFmt w:val="bullet"/>
      <w:lvlText w:val="•"/>
      <w:lvlJc w:val="left"/>
      <w:pPr>
        <w:ind w:left="1982" w:hanging="240"/>
      </w:pPr>
      <w:rPr>
        <w:rFonts w:hint="default"/>
        <w:lang w:val="kk-KZ" w:eastAsia="en-US" w:bidi="ar-SA"/>
      </w:rPr>
    </w:lvl>
    <w:lvl w:ilvl="2" w:tplc="BDD883EC">
      <w:numFmt w:val="bullet"/>
      <w:lvlText w:val="•"/>
      <w:lvlJc w:val="left"/>
      <w:pPr>
        <w:ind w:left="2905" w:hanging="240"/>
      </w:pPr>
      <w:rPr>
        <w:rFonts w:hint="default"/>
        <w:lang w:val="kk-KZ" w:eastAsia="en-US" w:bidi="ar-SA"/>
      </w:rPr>
    </w:lvl>
    <w:lvl w:ilvl="3" w:tplc="8D9AFA32">
      <w:numFmt w:val="bullet"/>
      <w:lvlText w:val="•"/>
      <w:lvlJc w:val="left"/>
      <w:pPr>
        <w:ind w:left="3827" w:hanging="240"/>
      </w:pPr>
      <w:rPr>
        <w:rFonts w:hint="default"/>
        <w:lang w:val="kk-KZ" w:eastAsia="en-US" w:bidi="ar-SA"/>
      </w:rPr>
    </w:lvl>
    <w:lvl w:ilvl="4" w:tplc="E80CD15E">
      <w:numFmt w:val="bullet"/>
      <w:lvlText w:val="•"/>
      <w:lvlJc w:val="left"/>
      <w:pPr>
        <w:ind w:left="4750" w:hanging="240"/>
      </w:pPr>
      <w:rPr>
        <w:rFonts w:hint="default"/>
        <w:lang w:val="kk-KZ" w:eastAsia="en-US" w:bidi="ar-SA"/>
      </w:rPr>
    </w:lvl>
    <w:lvl w:ilvl="5" w:tplc="912E1FE0">
      <w:numFmt w:val="bullet"/>
      <w:lvlText w:val="•"/>
      <w:lvlJc w:val="left"/>
      <w:pPr>
        <w:ind w:left="5673" w:hanging="240"/>
      </w:pPr>
      <w:rPr>
        <w:rFonts w:hint="default"/>
        <w:lang w:val="kk-KZ" w:eastAsia="en-US" w:bidi="ar-SA"/>
      </w:rPr>
    </w:lvl>
    <w:lvl w:ilvl="6" w:tplc="5B60CE3C">
      <w:numFmt w:val="bullet"/>
      <w:lvlText w:val="•"/>
      <w:lvlJc w:val="left"/>
      <w:pPr>
        <w:ind w:left="6595" w:hanging="240"/>
      </w:pPr>
      <w:rPr>
        <w:rFonts w:hint="default"/>
        <w:lang w:val="kk-KZ" w:eastAsia="en-US" w:bidi="ar-SA"/>
      </w:rPr>
    </w:lvl>
    <w:lvl w:ilvl="7" w:tplc="6F36EE2C">
      <w:numFmt w:val="bullet"/>
      <w:lvlText w:val="•"/>
      <w:lvlJc w:val="left"/>
      <w:pPr>
        <w:ind w:left="7518" w:hanging="240"/>
      </w:pPr>
      <w:rPr>
        <w:rFonts w:hint="default"/>
        <w:lang w:val="kk-KZ" w:eastAsia="en-US" w:bidi="ar-SA"/>
      </w:rPr>
    </w:lvl>
    <w:lvl w:ilvl="8" w:tplc="9D52BF94">
      <w:numFmt w:val="bullet"/>
      <w:lvlText w:val="•"/>
      <w:lvlJc w:val="left"/>
      <w:pPr>
        <w:ind w:left="8441" w:hanging="240"/>
      </w:pPr>
      <w:rPr>
        <w:rFonts w:hint="default"/>
        <w:lang w:val="kk-KZ" w:eastAsia="en-US" w:bidi="ar-SA"/>
      </w:rPr>
    </w:lvl>
  </w:abstractNum>
  <w:abstractNum w:abstractNumId="4">
    <w:nsid w:val="69A5399A"/>
    <w:multiLevelType w:val="hybridMultilevel"/>
    <w:tmpl w:val="FBB62EE8"/>
    <w:lvl w:ilvl="0" w:tplc="01D0E748">
      <w:start w:val="1"/>
      <w:numFmt w:val="decimal"/>
      <w:lvlText w:val="%1."/>
      <w:lvlJc w:val="left"/>
      <w:pPr>
        <w:ind w:left="1003" w:hanging="181"/>
        <w:jc w:val="left"/>
      </w:pPr>
      <w:rPr>
        <w:rFonts w:hint="default"/>
        <w:w w:val="100"/>
        <w:lang w:val="kk-KZ" w:eastAsia="en-US" w:bidi="ar-SA"/>
      </w:rPr>
    </w:lvl>
    <w:lvl w:ilvl="1" w:tplc="69D4684C">
      <w:numFmt w:val="bullet"/>
      <w:lvlText w:val="•"/>
      <w:lvlJc w:val="left"/>
      <w:pPr>
        <w:ind w:left="1928" w:hanging="181"/>
      </w:pPr>
      <w:rPr>
        <w:rFonts w:hint="default"/>
        <w:lang w:val="kk-KZ" w:eastAsia="en-US" w:bidi="ar-SA"/>
      </w:rPr>
    </w:lvl>
    <w:lvl w:ilvl="2" w:tplc="A962C00E">
      <w:numFmt w:val="bullet"/>
      <w:lvlText w:val="•"/>
      <w:lvlJc w:val="left"/>
      <w:pPr>
        <w:ind w:left="2857" w:hanging="181"/>
      </w:pPr>
      <w:rPr>
        <w:rFonts w:hint="default"/>
        <w:lang w:val="kk-KZ" w:eastAsia="en-US" w:bidi="ar-SA"/>
      </w:rPr>
    </w:lvl>
    <w:lvl w:ilvl="3" w:tplc="7436B7E0">
      <w:numFmt w:val="bullet"/>
      <w:lvlText w:val="•"/>
      <w:lvlJc w:val="left"/>
      <w:pPr>
        <w:ind w:left="3785" w:hanging="181"/>
      </w:pPr>
      <w:rPr>
        <w:rFonts w:hint="default"/>
        <w:lang w:val="kk-KZ" w:eastAsia="en-US" w:bidi="ar-SA"/>
      </w:rPr>
    </w:lvl>
    <w:lvl w:ilvl="4" w:tplc="BA780E8A">
      <w:numFmt w:val="bullet"/>
      <w:lvlText w:val="•"/>
      <w:lvlJc w:val="left"/>
      <w:pPr>
        <w:ind w:left="4714" w:hanging="181"/>
      </w:pPr>
      <w:rPr>
        <w:rFonts w:hint="default"/>
        <w:lang w:val="kk-KZ" w:eastAsia="en-US" w:bidi="ar-SA"/>
      </w:rPr>
    </w:lvl>
    <w:lvl w:ilvl="5" w:tplc="1FFC87B6">
      <w:numFmt w:val="bullet"/>
      <w:lvlText w:val="•"/>
      <w:lvlJc w:val="left"/>
      <w:pPr>
        <w:ind w:left="5643" w:hanging="181"/>
      </w:pPr>
      <w:rPr>
        <w:rFonts w:hint="default"/>
        <w:lang w:val="kk-KZ" w:eastAsia="en-US" w:bidi="ar-SA"/>
      </w:rPr>
    </w:lvl>
    <w:lvl w:ilvl="6" w:tplc="C3D07CB0">
      <w:numFmt w:val="bullet"/>
      <w:lvlText w:val="•"/>
      <w:lvlJc w:val="left"/>
      <w:pPr>
        <w:ind w:left="6571" w:hanging="181"/>
      </w:pPr>
      <w:rPr>
        <w:rFonts w:hint="default"/>
        <w:lang w:val="kk-KZ" w:eastAsia="en-US" w:bidi="ar-SA"/>
      </w:rPr>
    </w:lvl>
    <w:lvl w:ilvl="7" w:tplc="E626EFD6">
      <w:numFmt w:val="bullet"/>
      <w:lvlText w:val="•"/>
      <w:lvlJc w:val="left"/>
      <w:pPr>
        <w:ind w:left="7500" w:hanging="181"/>
      </w:pPr>
      <w:rPr>
        <w:rFonts w:hint="default"/>
        <w:lang w:val="kk-KZ" w:eastAsia="en-US" w:bidi="ar-SA"/>
      </w:rPr>
    </w:lvl>
    <w:lvl w:ilvl="8" w:tplc="68EC9534">
      <w:numFmt w:val="bullet"/>
      <w:lvlText w:val="•"/>
      <w:lvlJc w:val="left"/>
      <w:pPr>
        <w:ind w:left="8429" w:hanging="181"/>
      </w:pPr>
      <w:rPr>
        <w:rFonts w:hint="default"/>
        <w:lang w:val="kk-KZ" w:eastAsia="en-US" w:bidi="ar-SA"/>
      </w:rPr>
    </w:lvl>
  </w:abstractNum>
  <w:abstractNum w:abstractNumId="5">
    <w:nsid w:val="7A1E2A63"/>
    <w:multiLevelType w:val="hybridMultilevel"/>
    <w:tmpl w:val="9954CD04"/>
    <w:lvl w:ilvl="0" w:tplc="99FE2048">
      <w:start w:val="1"/>
      <w:numFmt w:val="decimal"/>
      <w:lvlText w:val="%1."/>
      <w:lvlJc w:val="left"/>
      <w:pPr>
        <w:ind w:left="8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CAC3CFA">
      <w:numFmt w:val="bullet"/>
      <w:lvlText w:val="•"/>
      <w:lvlJc w:val="left"/>
      <w:pPr>
        <w:ind w:left="1766" w:hanging="181"/>
      </w:pPr>
      <w:rPr>
        <w:rFonts w:hint="default"/>
        <w:lang w:val="kk-KZ" w:eastAsia="en-US" w:bidi="ar-SA"/>
      </w:rPr>
    </w:lvl>
    <w:lvl w:ilvl="2" w:tplc="B9903F44">
      <w:numFmt w:val="bullet"/>
      <w:lvlText w:val="•"/>
      <w:lvlJc w:val="left"/>
      <w:pPr>
        <w:ind w:left="2713" w:hanging="181"/>
      </w:pPr>
      <w:rPr>
        <w:rFonts w:hint="default"/>
        <w:lang w:val="kk-KZ" w:eastAsia="en-US" w:bidi="ar-SA"/>
      </w:rPr>
    </w:lvl>
    <w:lvl w:ilvl="3" w:tplc="6024D55C">
      <w:numFmt w:val="bullet"/>
      <w:lvlText w:val="•"/>
      <w:lvlJc w:val="left"/>
      <w:pPr>
        <w:ind w:left="3659" w:hanging="181"/>
      </w:pPr>
      <w:rPr>
        <w:rFonts w:hint="default"/>
        <w:lang w:val="kk-KZ" w:eastAsia="en-US" w:bidi="ar-SA"/>
      </w:rPr>
    </w:lvl>
    <w:lvl w:ilvl="4" w:tplc="E3F8666A">
      <w:numFmt w:val="bullet"/>
      <w:lvlText w:val="•"/>
      <w:lvlJc w:val="left"/>
      <w:pPr>
        <w:ind w:left="4606" w:hanging="181"/>
      </w:pPr>
      <w:rPr>
        <w:rFonts w:hint="default"/>
        <w:lang w:val="kk-KZ" w:eastAsia="en-US" w:bidi="ar-SA"/>
      </w:rPr>
    </w:lvl>
    <w:lvl w:ilvl="5" w:tplc="74D807C4">
      <w:numFmt w:val="bullet"/>
      <w:lvlText w:val="•"/>
      <w:lvlJc w:val="left"/>
      <w:pPr>
        <w:ind w:left="5553" w:hanging="181"/>
      </w:pPr>
      <w:rPr>
        <w:rFonts w:hint="default"/>
        <w:lang w:val="kk-KZ" w:eastAsia="en-US" w:bidi="ar-SA"/>
      </w:rPr>
    </w:lvl>
    <w:lvl w:ilvl="6" w:tplc="57189724">
      <w:numFmt w:val="bullet"/>
      <w:lvlText w:val="•"/>
      <w:lvlJc w:val="left"/>
      <w:pPr>
        <w:ind w:left="6499" w:hanging="181"/>
      </w:pPr>
      <w:rPr>
        <w:rFonts w:hint="default"/>
        <w:lang w:val="kk-KZ" w:eastAsia="en-US" w:bidi="ar-SA"/>
      </w:rPr>
    </w:lvl>
    <w:lvl w:ilvl="7" w:tplc="BE2630A6">
      <w:numFmt w:val="bullet"/>
      <w:lvlText w:val="•"/>
      <w:lvlJc w:val="left"/>
      <w:pPr>
        <w:ind w:left="7446" w:hanging="181"/>
      </w:pPr>
      <w:rPr>
        <w:rFonts w:hint="default"/>
        <w:lang w:val="kk-KZ" w:eastAsia="en-US" w:bidi="ar-SA"/>
      </w:rPr>
    </w:lvl>
    <w:lvl w:ilvl="8" w:tplc="BF5E1154">
      <w:numFmt w:val="bullet"/>
      <w:lvlText w:val="•"/>
      <w:lvlJc w:val="left"/>
      <w:pPr>
        <w:ind w:left="8393" w:hanging="181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7EF3"/>
    <w:rsid w:val="002F61F1"/>
    <w:rsid w:val="0056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5BA66-3038-46B7-B7AE-3347BF90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593" w:right="88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unesco.kz/international-standards-and-foreign-practices-on-media-regulation%2C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unesco.kz/international-standards-and-foreign-practices-on-media-regulation%2C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g-expert.ru/conference/langlaw1/langdiplomat.html" TargetMode="External"/><Relationship Id="rId11" Type="http://schemas.openxmlformats.org/officeDocument/2006/relationships/hyperlink" Target="https://uchebnikfree.com/jurnalistiki-osnovyi-pravovyie/mejdunarodnoe-gumanitarnoe-pravo-jurnalistika.html" TargetMode="External"/><Relationship Id="rId5" Type="http://schemas.openxmlformats.org/officeDocument/2006/relationships/hyperlink" Target="http://etiket.dljavseh.ru/" TargetMode="External"/><Relationship Id="rId10" Type="http://schemas.openxmlformats.org/officeDocument/2006/relationships/hyperlink" Target="https://uchebnikfree.com/jurnalistiki-osnovyi-pravovyie/mejdunarodnoe-gumanitarnoe-pravo-jurnalist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yuniver.net/osnovnye-zhanry-mezhdunarodnoj-on-lajn-zhurnalist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Новый Автор</cp:lastModifiedBy>
  <cp:revision>3</cp:revision>
  <dcterms:created xsi:type="dcterms:W3CDTF">2023-09-27T03:19:00Z</dcterms:created>
  <dcterms:modified xsi:type="dcterms:W3CDTF">2023-09-27T03:21:00Z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2023-09-27T00:00:00Z</vt:filetime>
  </property>
</Properties>
</file>